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A54FD" w:rsidRDefault="00263AE1">
      <w:r>
        <w:rPr>
          <w:noProof/>
          <w:lang w:eastAsia="ru-RU"/>
        </w:rPr>
        <w:drawing>
          <wp:inline distT="0" distB="0" distL="0" distR="0">
            <wp:extent cx="5940425" cy="8397875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программа ДО Игра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3978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63AE1" w:rsidRDefault="00263AE1">
      <w:pPr>
        <w:rPr>
          <w:rFonts w:ascii="Times New Roman" w:hAnsi="Times New Roman"/>
          <w:b/>
          <w:sz w:val="28"/>
          <w:szCs w:val="28"/>
        </w:rPr>
      </w:pPr>
    </w:p>
    <w:p w:rsidR="00263AE1" w:rsidRDefault="00263AE1">
      <w:pPr>
        <w:rPr>
          <w:rFonts w:ascii="Times New Roman" w:hAnsi="Times New Roman"/>
          <w:b/>
          <w:sz w:val="28"/>
          <w:szCs w:val="28"/>
        </w:rPr>
      </w:pPr>
    </w:p>
    <w:p w:rsidR="00431F7C" w:rsidRPr="00100FAE" w:rsidRDefault="00B72ED0">
      <w:pPr>
        <w:rPr>
          <w:rFonts w:ascii="Times New Roman" w:hAnsi="Times New Roman"/>
          <w:b/>
          <w:sz w:val="28"/>
          <w:szCs w:val="28"/>
        </w:rPr>
      </w:pPr>
      <w:bookmarkStart w:id="0" w:name="_GoBack"/>
      <w:bookmarkEnd w:id="0"/>
      <w:r>
        <w:rPr>
          <w:rFonts w:ascii="Times New Roman" w:hAnsi="Times New Roman"/>
          <w:b/>
          <w:sz w:val="28"/>
          <w:szCs w:val="28"/>
        </w:rPr>
        <w:lastRenderedPageBreak/>
        <w:t>1.</w:t>
      </w:r>
      <w:r w:rsidR="00431F7C" w:rsidRPr="00100FAE">
        <w:rPr>
          <w:rFonts w:ascii="Times New Roman" w:hAnsi="Times New Roman"/>
          <w:b/>
          <w:sz w:val="28"/>
          <w:szCs w:val="28"/>
        </w:rPr>
        <w:t xml:space="preserve"> П</w:t>
      </w:r>
      <w:r w:rsidR="00100FAE">
        <w:rPr>
          <w:rFonts w:ascii="Times New Roman" w:hAnsi="Times New Roman"/>
          <w:b/>
          <w:sz w:val="28"/>
          <w:szCs w:val="28"/>
        </w:rPr>
        <w:t>ояснительная записка.</w:t>
      </w:r>
    </w:p>
    <w:p w:rsidR="00CA7D08" w:rsidRPr="001A54FD" w:rsidRDefault="00431F7C" w:rsidP="001A54FD">
      <w:pPr>
        <w:pStyle w:val="a3"/>
        <w:tabs>
          <w:tab w:val="left" w:pos="0"/>
        </w:tabs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 w:rsidRPr="001A54FD">
        <w:rPr>
          <w:rFonts w:ascii="Times New Roman" w:hAnsi="Times New Roman"/>
          <w:sz w:val="24"/>
          <w:szCs w:val="24"/>
        </w:rPr>
        <w:t xml:space="preserve">Дополнительная общеобразовательная общеразвивающая программа  </w:t>
      </w:r>
      <w:r w:rsidR="001A54FD" w:rsidRPr="001A54FD">
        <w:rPr>
          <w:rFonts w:ascii="Times New Roman" w:hAnsi="Times New Roman"/>
          <w:sz w:val="24"/>
          <w:szCs w:val="24"/>
        </w:rPr>
        <w:t>актерского мастерства</w:t>
      </w:r>
      <w:r w:rsidR="006D7DF2" w:rsidRPr="001A54FD">
        <w:rPr>
          <w:rFonts w:ascii="Times New Roman" w:hAnsi="Times New Roman"/>
          <w:sz w:val="24"/>
          <w:szCs w:val="24"/>
        </w:rPr>
        <w:t xml:space="preserve"> «Игра»</w:t>
      </w:r>
      <w:r w:rsidR="00CA7D08" w:rsidRPr="001A54FD">
        <w:rPr>
          <w:rFonts w:ascii="Times New Roman" w:hAnsi="Times New Roman"/>
          <w:sz w:val="24"/>
          <w:szCs w:val="24"/>
        </w:rPr>
        <w:t xml:space="preserve"> составлена на основании Образовательной </w:t>
      </w:r>
      <w:r w:rsidR="001A54FD" w:rsidRPr="001A54FD">
        <w:rPr>
          <w:rFonts w:ascii="Times New Roman" w:hAnsi="Times New Roman"/>
          <w:sz w:val="24"/>
          <w:szCs w:val="24"/>
        </w:rPr>
        <w:t>общеразвивающей программе дополнительного образования для детей и взрослых МБОУ «Школа № 9»</w:t>
      </w:r>
    </w:p>
    <w:p w:rsidR="00431F7C" w:rsidRPr="001A54FD" w:rsidRDefault="00CA7D08" w:rsidP="001A54FD">
      <w:pPr>
        <w:jc w:val="both"/>
        <w:rPr>
          <w:rFonts w:ascii="Times New Roman" w:hAnsi="Times New Roman"/>
          <w:sz w:val="24"/>
          <w:szCs w:val="24"/>
        </w:rPr>
      </w:pPr>
      <w:r w:rsidRPr="001A54FD">
        <w:rPr>
          <w:rFonts w:ascii="Times New Roman" w:hAnsi="Times New Roman"/>
          <w:sz w:val="24"/>
          <w:szCs w:val="24"/>
        </w:rPr>
        <w:t>в соответствии с:</w:t>
      </w:r>
    </w:p>
    <w:p w:rsidR="00CA7D08" w:rsidRDefault="00CA7D08" w:rsidP="00CA7D08">
      <w:pPr>
        <w:pStyle w:val="a3"/>
        <w:numPr>
          <w:ilvl w:val="0"/>
          <w:numId w:val="1"/>
        </w:numPr>
        <w:rPr>
          <w:rFonts w:ascii="Times New Roman" w:hAnsi="Times New Roman"/>
        </w:rPr>
      </w:pPr>
      <w:r>
        <w:rPr>
          <w:rFonts w:ascii="Times New Roman" w:hAnsi="Times New Roman"/>
        </w:rPr>
        <w:t>Федеральным законом Российской Федерации от 29 декабря 2012 г. №273 ФЗ «Об образовании в Российской Федерации».</w:t>
      </w:r>
    </w:p>
    <w:p w:rsidR="00CA7D08" w:rsidRDefault="00CA7D08" w:rsidP="00CA7D08">
      <w:pPr>
        <w:pStyle w:val="a3"/>
        <w:numPr>
          <w:ilvl w:val="0"/>
          <w:numId w:val="1"/>
        </w:numPr>
        <w:rPr>
          <w:rFonts w:ascii="Times New Roman" w:hAnsi="Times New Roman"/>
        </w:rPr>
      </w:pPr>
      <w:r>
        <w:rPr>
          <w:rFonts w:ascii="Times New Roman" w:hAnsi="Times New Roman"/>
        </w:rPr>
        <w:t xml:space="preserve">Приказом Министерства образования и науки РФ от 29 августа 2013 г. </w:t>
      </w:r>
      <w:r w:rsidR="008F6238">
        <w:rPr>
          <w:rFonts w:ascii="Times New Roman" w:hAnsi="Times New Roman"/>
        </w:rPr>
        <w:t>№ 1008 « Об утверждении Порядка организации и осуществления образовательной деятельности по дополнительным общеобразовательным программам».</w:t>
      </w:r>
    </w:p>
    <w:p w:rsidR="008F6238" w:rsidRDefault="00353E9E" w:rsidP="00CA7D08">
      <w:pPr>
        <w:pStyle w:val="a3"/>
        <w:numPr>
          <w:ilvl w:val="0"/>
          <w:numId w:val="1"/>
        </w:numPr>
        <w:rPr>
          <w:rFonts w:ascii="Times New Roman" w:hAnsi="Times New Roman"/>
        </w:rPr>
      </w:pPr>
      <w:r>
        <w:rPr>
          <w:rFonts w:ascii="Times New Roman" w:hAnsi="Times New Roman"/>
        </w:rPr>
        <w:t>Санитарно – эпидемиологическими правилами и нормативами СанПиН 2.4.</w:t>
      </w:r>
      <w:r w:rsidR="00E46C5E">
        <w:rPr>
          <w:rFonts w:ascii="Times New Roman" w:hAnsi="Times New Roman"/>
        </w:rPr>
        <w:t>4.</w:t>
      </w:r>
      <w:r>
        <w:rPr>
          <w:rFonts w:ascii="Times New Roman" w:hAnsi="Times New Roman"/>
        </w:rPr>
        <w:t>3</w:t>
      </w:r>
      <w:r w:rsidR="00E46C5E">
        <w:rPr>
          <w:rFonts w:ascii="Times New Roman" w:hAnsi="Times New Roman"/>
        </w:rPr>
        <w:t>172</w:t>
      </w:r>
      <w:r>
        <w:rPr>
          <w:rFonts w:ascii="Times New Roman" w:hAnsi="Times New Roman"/>
        </w:rPr>
        <w:t>-</w:t>
      </w:r>
      <w:r w:rsidR="00E46C5E">
        <w:rPr>
          <w:rFonts w:ascii="Times New Roman" w:hAnsi="Times New Roman"/>
        </w:rPr>
        <w:t>14</w:t>
      </w:r>
      <w:r>
        <w:rPr>
          <w:rFonts w:ascii="Times New Roman" w:hAnsi="Times New Roman"/>
        </w:rPr>
        <w:t xml:space="preserve"> «Санитарно-эпидемиологические требования к устройству, содержанию и организации режима работы образовательных организаций дополнительного образования детей».</w:t>
      </w:r>
    </w:p>
    <w:p w:rsidR="006D7DF2" w:rsidRDefault="006D7DF2" w:rsidP="006D7DF2">
      <w:pPr>
        <w:ind w:left="360"/>
        <w:rPr>
          <w:rFonts w:ascii="Times New Roman" w:hAnsi="Times New Roman"/>
        </w:rPr>
      </w:pPr>
    </w:p>
    <w:p w:rsidR="006D7DF2" w:rsidRPr="006D7DF2" w:rsidRDefault="006D7DF2" w:rsidP="006D7DF2">
      <w:pPr>
        <w:ind w:left="360"/>
        <w:jc w:val="both"/>
        <w:rPr>
          <w:rFonts w:ascii="Times New Roman" w:hAnsi="Times New Roman"/>
        </w:rPr>
      </w:pPr>
      <w:r w:rsidRPr="006D7DF2">
        <w:rPr>
          <w:rFonts w:ascii="Times New Roman" w:hAnsi="Times New Roman"/>
        </w:rPr>
        <w:t>Программа разработана в соответствии с общей структурой и условиями реализации дополнительной образовательной программы в области театрального искусства. В программе учтены особенности возрастной психологии детей, учебные блоки и темы соответствуют предполагаемому уровню подготовки обучающихся, формы проверки и оценки реализации плана соответствуют выделенному учебному времени для освоения ос</w:t>
      </w:r>
      <w:r w:rsidR="000E5948">
        <w:rPr>
          <w:rFonts w:ascii="Times New Roman" w:hAnsi="Times New Roman"/>
        </w:rPr>
        <w:t>нов предмета «Актерское</w:t>
      </w:r>
      <w:r w:rsidRPr="006D7DF2">
        <w:rPr>
          <w:rFonts w:ascii="Times New Roman" w:hAnsi="Times New Roman"/>
        </w:rPr>
        <w:t xml:space="preserve"> мастерство».  </w:t>
      </w:r>
    </w:p>
    <w:p w:rsidR="006D7DF2" w:rsidRPr="006D7DF2" w:rsidRDefault="006D7DF2" w:rsidP="006D7DF2">
      <w:pPr>
        <w:ind w:left="360"/>
        <w:jc w:val="both"/>
        <w:rPr>
          <w:rFonts w:ascii="Times New Roman" w:hAnsi="Times New Roman"/>
        </w:rPr>
      </w:pPr>
      <w:r w:rsidRPr="006D7DF2">
        <w:rPr>
          <w:rFonts w:ascii="Times New Roman" w:hAnsi="Times New Roman"/>
        </w:rPr>
        <w:t>Данная рабочая</w:t>
      </w:r>
      <w:r w:rsidR="003158F3">
        <w:rPr>
          <w:rFonts w:ascii="Times New Roman" w:hAnsi="Times New Roman"/>
        </w:rPr>
        <w:t xml:space="preserve"> программа для детей возраста (8-10</w:t>
      </w:r>
      <w:r w:rsidRPr="006D7DF2">
        <w:rPr>
          <w:rFonts w:ascii="Times New Roman" w:hAnsi="Times New Roman"/>
        </w:rPr>
        <w:t xml:space="preserve"> лет) позволяет приобщиться к процессу социализации, адаптироваться к условиям обучения в школе, коллективному взаимодействию вне ее. Программа развития направлена на физическое и эмоциональное раскрепощение, снятие подростковых «зажимов», свободное координирование практическими действиями в обстоятельствах самостоятельной жизнедеятельности, а также включение в данный процесс приобретенные и усвоенные знания и умения, полученные во время занятий. Кроме того, предмет формирует определенные артистические и актерские исполнительские данные, знакомит с театральным творчеством, вовлекает в сценическое действие, ролевую импровизацию, что способствует раскрытию творческого потенциала ребенка и приобщает к дальнейшему успешно</w:t>
      </w:r>
      <w:r>
        <w:rPr>
          <w:rFonts w:ascii="Times New Roman" w:hAnsi="Times New Roman"/>
        </w:rPr>
        <w:t xml:space="preserve">му развитию в жизни.  </w:t>
      </w:r>
    </w:p>
    <w:p w:rsidR="006D7DF2" w:rsidRPr="006D7DF2" w:rsidRDefault="006D7DF2" w:rsidP="006D7DF2">
      <w:pPr>
        <w:ind w:left="360"/>
        <w:rPr>
          <w:rFonts w:ascii="Times New Roman" w:hAnsi="Times New Roman"/>
          <w:b/>
        </w:rPr>
      </w:pPr>
      <w:r w:rsidRPr="006D7DF2">
        <w:rPr>
          <w:rFonts w:ascii="Times New Roman" w:hAnsi="Times New Roman"/>
        </w:rPr>
        <w:t xml:space="preserve"> </w:t>
      </w:r>
      <w:r w:rsidRPr="006D7DF2">
        <w:rPr>
          <w:rFonts w:ascii="Times New Roman" w:hAnsi="Times New Roman"/>
        </w:rPr>
        <w:tab/>
      </w:r>
      <w:r w:rsidRPr="006D7DF2">
        <w:rPr>
          <w:rFonts w:ascii="Times New Roman" w:hAnsi="Times New Roman"/>
        </w:rPr>
        <w:tab/>
      </w:r>
      <w:r w:rsidRPr="006D7DF2">
        <w:rPr>
          <w:rFonts w:ascii="Times New Roman" w:hAnsi="Times New Roman"/>
        </w:rPr>
        <w:tab/>
        <w:t xml:space="preserve">       </w:t>
      </w:r>
      <w:r w:rsidRPr="006D7DF2">
        <w:rPr>
          <w:rFonts w:ascii="Times New Roman" w:hAnsi="Times New Roman"/>
          <w:b/>
        </w:rPr>
        <w:t xml:space="preserve">Направленность программы </w:t>
      </w:r>
      <w:r w:rsidRPr="006D7DF2">
        <w:rPr>
          <w:rFonts w:ascii="Times New Roman" w:hAnsi="Times New Roman"/>
          <w:b/>
        </w:rPr>
        <w:tab/>
        <w:t xml:space="preserve"> </w:t>
      </w:r>
    </w:p>
    <w:p w:rsidR="006D7DF2" w:rsidRDefault="006D7DF2" w:rsidP="000E5948">
      <w:pPr>
        <w:ind w:firstLine="360"/>
        <w:rPr>
          <w:rFonts w:ascii="Times New Roman" w:hAnsi="Times New Roman"/>
        </w:rPr>
      </w:pPr>
      <w:r w:rsidRPr="006D7DF2">
        <w:rPr>
          <w:rFonts w:ascii="Times New Roman" w:hAnsi="Times New Roman"/>
        </w:rPr>
        <w:t>Направленность художественная. Данная программа призвана активизировать интерес к театральному искусству и искусству в целом.</w:t>
      </w:r>
    </w:p>
    <w:p w:rsidR="006D7DF2" w:rsidRPr="003158F3" w:rsidRDefault="006D7DF2" w:rsidP="003158F3">
      <w:pPr>
        <w:jc w:val="center"/>
        <w:rPr>
          <w:rFonts w:ascii="Times New Roman" w:hAnsi="Times New Roman"/>
          <w:b/>
        </w:rPr>
      </w:pPr>
      <w:r w:rsidRPr="003158F3">
        <w:rPr>
          <w:rFonts w:ascii="Times New Roman" w:hAnsi="Times New Roman"/>
          <w:b/>
        </w:rPr>
        <w:t>Актуальность программы</w:t>
      </w:r>
    </w:p>
    <w:p w:rsidR="006D7DF2" w:rsidRPr="006D7DF2" w:rsidRDefault="006D7DF2" w:rsidP="003158F3">
      <w:pPr>
        <w:jc w:val="both"/>
        <w:rPr>
          <w:rFonts w:ascii="Times New Roman" w:hAnsi="Times New Roman"/>
        </w:rPr>
      </w:pPr>
      <w:r w:rsidRPr="006D7DF2">
        <w:rPr>
          <w:rFonts w:ascii="Times New Roman" w:hAnsi="Times New Roman"/>
        </w:rPr>
        <w:t xml:space="preserve"> </w:t>
      </w:r>
      <w:r w:rsidRPr="006D7DF2">
        <w:rPr>
          <w:rFonts w:ascii="Times New Roman" w:hAnsi="Times New Roman"/>
        </w:rPr>
        <w:tab/>
        <w:t xml:space="preserve">Актуальность предлагаемой образовательной программы состоит в том, что посредством театральной деятельности естественным образом происходит формирование личности, складывается определенная система ценностей, развивается чувство ответственности за общее дело, стимулируется развитие основных психофизических процессов обучающихся. А также ученики, наделенные способностями и тягой к творчеству, получают возможность реализоваться в театральном искусстве. </w:t>
      </w:r>
      <w:r w:rsidRPr="006D7DF2">
        <w:rPr>
          <w:rFonts w:ascii="Times New Roman" w:hAnsi="Times New Roman"/>
        </w:rPr>
        <w:tab/>
      </w:r>
    </w:p>
    <w:p w:rsidR="006D7DF2" w:rsidRPr="006D7DF2" w:rsidRDefault="006D7DF2" w:rsidP="006D7DF2">
      <w:pPr>
        <w:rPr>
          <w:rFonts w:ascii="Times New Roman" w:hAnsi="Times New Roman"/>
        </w:rPr>
      </w:pPr>
    </w:p>
    <w:p w:rsidR="006D7DF2" w:rsidRPr="006D7DF2" w:rsidRDefault="006D7DF2" w:rsidP="006D7DF2">
      <w:pPr>
        <w:rPr>
          <w:rFonts w:ascii="Times New Roman" w:hAnsi="Times New Roman"/>
        </w:rPr>
      </w:pPr>
    </w:p>
    <w:p w:rsidR="006D7DF2" w:rsidRPr="006D7DF2" w:rsidRDefault="006D7DF2" w:rsidP="006D7DF2">
      <w:pPr>
        <w:rPr>
          <w:rFonts w:ascii="Times New Roman" w:hAnsi="Times New Roman"/>
        </w:rPr>
      </w:pPr>
    </w:p>
    <w:p w:rsidR="006D7DF2" w:rsidRPr="003158F3" w:rsidRDefault="006D7DF2" w:rsidP="003158F3">
      <w:pPr>
        <w:jc w:val="center"/>
        <w:rPr>
          <w:rFonts w:ascii="Times New Roman" w:hAnsi="Times New Roman"/>
          <w:b/>
        </w:rPr>
      </w:pPr>
      <w:r w:rsidRPr="003158F3">
        <w:rPr>
          <w:rFonts w:ascii="Times New Roman" w:hAnsi="Times New Roman"/>
          <w:b/>
        </w:rPr>
        <w:t>Цель</w:t>
      </w:r>
    </w:p>
    <w:p w:rsidR="004B1694" w:rsidRDefault="006D7DF2" w:rsidP="004B1694">
      <w:pPr>
        <w:jc w:val="both"/>
        <w:rPr>
          <w:rFonts w:ascii="Times New Roman" w:hAnsi="Times New Roman"/>
        </w:rPr>
      </w:pPr>
      <w:r w:rsidRPr="006D7DF2">
        <w:rPr>
          <w:rFonts w:ascii="Times New Roman" w:hAnsi="Times New Roman"/>
        </w:rPr>
        <w:t>Развитие творческих способностей ребенка средствами театральной деятельности, подготовка к процессу соц</w:t>
      </w:r>
      <w:r w:rsidR="003158F3">
        <w:rPr>
          <w:rFonts w:ascii="Times New Roman" w:hAnsi="Times New Roman"/>
        </w:rPr>
        <w:t>иализации, расширение кругозора</w:t>
      </w:r>
      <w:r w:rsidRPr="006D7DF2">
        <w:rPr>
          <w:rFonts w:ascii="Times New Roman" w:hAnsi="Times New Roman"/>
        </w:rPr>
        <w:t xml:space="preserve"> и разностороннее развитие. Увлечь детей театральным творчеством, воспитать в них сценическую и исполнительскую культуру, активизировать художественное восприятие и фантазию детей, помочь адаптироваться к общественным условиям.</w:t>
      </w:r>
    </w:p>
    <w:p w:rsidR="006D7DF2" w:rsidRPr="003158F3" w:rsidRDefault="006D7DF2" w:rsidP="004B1694">
      <w:pPr>
        <w:jc w:val="both"/>
        <w:rPr>
          <w:rFonts w:ascii="Times New Roman" w:hAnsi="Times New Roman"/>
          <w:b/>
        </w:rPr>
      </w:pPr>
      <w:r w:rsidRPr="003158F3">
        <w:rPr>
          <w:rFonts w:ascii="Times New Roman" w:hAnsi="Times New Roman"/>
          <w:b/>
        </w:rPr>
        <w:t>Задачи</w:t>
      </w:r>
    </w:p>
    <w:p w:rsidR="006D7DF2" w:rsidRPr="006D7DF2" w:rsidRDefault="006D7DF2" w:rsidP="006D7DF2">
      <w:pPr>
        <w:rPr>
          <w:rFonts w:ascii="Times New Roman" w:hAnsi="Times New Roman"/>
        </w:rPr>
      </w:pPr>
      <w:r w:rsidRPr="006D7DF2">
        <w:rPr>
          <w:rFonts w:ascii="Times New Roman" w:hAnsi="Times New Roman"/>
        </w:rPr>
        <w:t>1.Обучать основам сценического мастерства;</w:t>
      </w:r>
      <w:r w:rsidRPr="006D7DF2">
        <w:rPr>
          <w:rFonts w:ascii="Times New Roman" w:hAnsi="Times New Roman"/>
        </w:rPr>
        <w:tab/>
      </w:r>
    </w:p>
    <w:p w:rsidR="006D7DF2" w:rsidRPr="006D7DF2" w:rsidRDefault="006D7DF2" w:rsidP="006D7DF2">
      <w:pPr>
        <w:rPr>
          <w:rFonts w:ascii="Times New Roman" w:hAnsi="Times New Roman"/>
        </w:rPr>
      </w:pPr>
      <w:r w:rsidRPr="006D7DF2">
        <w:rPr>
          <w:rFonts w:ascii="Times New Roman" w:hAnsi="Times New Roman"/>
        </w:rPr>
        <w:t xml:space="preserve">2.Расширять знания в области театрального искусства; </w:t>
      </w:r>
      <w:r w:rsidRPr="006D7DF2">
        <w:rPr>
          <w:rFonts w:ascii="Times New Roman" w:hAnsi="Times New Roman"/>
        </w:rPr>
        <w:tab/>
        <w:t xml:space="preserve"> </w:t>
      </w:r>
    </w:p>
    <w:p w:rsidR="006D7DF2" w:rsidRPr="006D7DF2" w:rsidRDefault="006D7DF2" w:rsidP="006D7DF2">
      <w:pPr>
        <w:rPr>
          <w:rFonts w:ascii="Times New Roman" w:hAnsi="Times New Roman"/>
        </w:rPr>
      </w:pPr>
      <w:r w:rsidRPr="006D7DF2">
        <w:rPr>
          <w:rFonts w:ascii="Times New Roman" w:hAnsi="Times New Roman"/>
        </w:rPr>
        <w:t xml:space="preserve">3.Развивать способность к самостоятельному творческому поиску; </w:t>
      </w:r>
      <w:r w:rsidRPr="006D7DF2">
        <w:rPr>
          <w:rFonts w:ascii="Times New Roman" w:hAnsi="Times New Roman"/>
        </w:rPr>
        <w:tab/>
      </w:r>
    </w:p>
    <w:p w:rsidR="006D7DF2" w:rsidRPr="006D7DF2" w:rsidRDefault="006D7DF2" w:rsidP="006D7DF2">
      <w:pPr>
        <w:rPr>
          <w:rFonts w:ascii="Times New Roman" w:hAnsi="Times New Roman"/>
        </w:rPr>
      </w:pPr>
      <w:r w:rsidRPr="006D7DF2">
        <w:rPr>
          <w:rFonts w:ascii="Times New Roman" w:hAnsi="Times New Roman"/>
        </w:rPr>
        <w:t>4.Развивать зрительскую и актерскую культуру;</w:t>
      </w:r>
      <w:r w:rsidRPr="006D7DF2">
        <w:rPr>
          <w:rFonts w:ascii="Times New Roman" w:hAnsi="Times New Roman"/>
        </w:rPr>
        <w:tab/>
        <w:t xml:space="preserve"> </w:t>
      </w:r>
    </w:p>
    <w:p w:rsidR="006D7DF2" w:rsidRPr="006D7DF2" w:rsidRDefault="006D7DF2" w:rsidP="006D7DF2">
      <w:pPr>
        <w:rPr>
          <w:rFonts w:ascii="Times New Roman" w:hAnsi="Times New Roman"/>
        </w:rPr>
      </w:pPr>
      <w:r w:rsidRPr="006D7DF2">
        <w:rPr>
          <w:rFonts w:ascii="Times New Roman" w:hAnsi="Times New Roman"/>
        </w:rPr>
        <w:t xml:space="preserve">5.Формировать умение слушать и понимать своего партнера, строить коммуникативные отношения с другими людьми, оценивать их поступки с точки зрения соответствия этическим формам и морально-нравственным ценностям; </w:t>
      </w:r>
      <w:r w:rsidRPr="006D7DF2">
        <w:rPr>
          <w:rFonts w:ascii="Times New Roman" w:hAnsi="Times New Roman"/>
        </w:rPr>
        <w:tab/>
      </w:r>
    </w:p>
    <w:p w:rsidR="006D7DF2" w:rsidRPr="006D7DF2" w:rsidRDefault="006D7DF2" w:rsidP="006D7DF2">
      <w:pPr>
        <w:rPr>
          <w:rFonts w:ascii="Times New Roman" w:hAnsi="Times New Roman"/>
        </w:rPr>
      </w:pPr>
      <w:r w:rsidRPr="006D7DF2">
        <w:rPr>
          <w:rFonts w:ascii="Times New Roman" w:hAnsi="Times New Roman"/>
        </w:rPr>
        <w:t>6.Знакомить со сценической культурой с помощью игровой деятельности;</w:t>
      </w:r>
    </w:p>
    <w:p w:rsidR="006D7DF2" w:rsidRPr="006D7DF2" w:rsidRDefault="006D7DF2" w:rsidP="006D7DF2">
      <w:pPr>
        <w:rPr>
          <w:rFonts w:ascii="Times New Roman" w:hAnsi="Times New Roman"/>
        </w:rPr>
      </w:pPr>
      <w:r w:rsidRPr="006D7DF2">
        <w:rPr>
          <w:rFonts w:ascii="Times New Roman" w:hAnsi="Times New Roman"/>
        </w:rPr>
        <w:t xml:space="preserve">7. Воспитывать у обучающихся эстетическое восприятие окружающего мира; </w:t>
      </w:r>
    </w:p>
    <w:p w:rsidR="006D7DF2" w:rsidRPr="006D7DF2" w:rsidRDefault="006D7DF2" w:rsidP="006D7DF2">
      <w:pPr>
        <w:rPr>
          <w:rFonts w:ascii="Times New Roman" w:hAnsi="Times New Roman"/>
        </w:rPr>
      </w:pPr>
      <w:r w:rsidRPr="006D7DF2">
        <w:rPr>
          <w:rFonts w:ascii="Times New Roman" w:hAnsi="Times New Roman"/>
        </w:rPr>
        <w:t>8.Развить образную память и ассоциативное мышление, умение накапливать впечатления и отражать их в творческой деятельности;</w:t>
      </w:r>
    </w:p>
    <w:p w:rsidR="006D7DF2" w:rsidRPr="006D7DF2" w:rsidRDefault="006D7DF2" w:rsidP="006D7DF2">
      <w:pPr>
        <w:rPr>
          <w:rFonts w:ascii="Times New Roman" w:hAnsi="Times New Roman"/>
        </w:rPr>
      </w:pPr>
      <w:r w:rsidRPr="006D7DF2">
        <w:rPr>
          <w:rFonts w:ascii="Times New Roman" w:hAnsi="Times New Roman"/>
        </w:rPr>
        <w:t>9.Приобщать к информационным технологиям;</w:t>
      </w:r>
    </w:p>
    <w:p w:rsidR="006D7DF2" w:rsidRPr="006D7DF2" w:rsidRDefault="006D7DF2" w:rsidP="006D7DF2">
      <w:pPr>
        <w:rPr>
          <w:rFonts w:ascii="Times New Roman" w:hAnsi="Times New Roman"/>
        </w:rPr>
      </w:pPr>
      <w:r w:rsidRPr="006D7DF2">
        <w:rPr>
          <w:rFonts w:ascii="Times New Roman" w:hAnsi="Times New Roman"/>
        </w:rPr>
        <w:t xml:space="preserve">10.Уметь осуществлять свою деятельность в условиях социокультурного информационного пространства.   </w:t>
      </w:r>
      <w:r w:rsidRPr="006D7DF2">
        <w:rPr>
          <w:rFonts w:ascii="Times New Roman" w:hAnsi="Times New Roman"/>
        </w:rPr>
        <w:tab/>
      </w:r>
    </w:p>
    <w:p w:rsidR="006D7DF2" w:rsidRPr="003158F3" w:rsidRDefault="006D7DF2" w:rsidP="006D7DF2">
      <w:pPr>
        <w:rPr>
          <w:rFonts w:ascii="Times New Roman" w:hAnsi="Times New Roman"/>
          <w:b/>
        </w:rPr>
      </w:pPr>
      <w:r w:rsidRPr="006D7DF2">
        <w:rPr>
          <w:rFonts w:ascii="Times New Roman" w:hAnsi="Times New Roman"/>
        </w:rPr>
        <w:t xml:space="preserve"> </w:t>
      </w:r>
      <w:r w:rsidRPr="006D7DF2">
        <w:rPr>
          <w:rFonts w:ascii="Times New Roman" w:hAnsi="Times New Roman"/>
        </w:rPr>
        <w:tab/>
      </w:r>
      <w:r w:rsidRPr="006D7DF2">
        <w:rPr>
          <w:rFonts w:ascii="Times New Roman" w:hAnsi="Times New Roman"/>
        </w:rPr>
        <w:tab/>
      </w:r>
      <w:r w:rsidRPr="006D7DF2">
        <w:rPr>
          <w:rFonts w:ascii="Times New Roman" w:hAnsi="Times New Roman"/>
        </w:rPr>
        <w:tab/>
      </w:r>
      <w:r w:rsidRPr="006D7DF2">
        <w:rPr>
          <w:rFonts w:ascii="Times New Roman" w:hAnsi="Times New Roman"/>
        </w:rPr>
        <w:tab/>
        <w:t xml:space="preserve">           </w:t>
      </w:r>
      <w:r w:rsidRPr="003158F3">
        <w:rPr>
          <w:rFonts w:ascii="Times New Roman" w:hAnsi="Times New Roman"/>
          <w:b/>
        </w:rPr>
        <w:t xml:space="preserve">Режим занятий </w:t>
      </w:r>
      <w:r w:rsidRPr="003158F3">
        <w:rPr>
          <w:rFonts w:ascii="Times New Roman" w:hAnsi="Times New Roman"/>
          <w:b/>
        </w:rPr>
        <w:tab/>
      </w:r>
    </w:p>
    <w:p w:rsidR="004B1694" w:rsidRDefault="003158F3" w:rsidP="004B1694">
      <w:pPr>
        <w:rPr>
          <w:rFonts w:ascii="Times New Roman" w:hAnsi="Times New Roman"/>
        </w:rPr>
      </w:pPr>
      <w:r>
        <w:rPr>
          <w:rFonts w:ascii="Times New Roman" w:hAnsi="Times New Roman"/>
        </w:rPr>
        <w:t>Программа рассчитана на 315</w:t>
      </w:r>
      <w:r w:rsidR="006D7DF2" w:rsidRPr="006D7DF2">
        <w:rPr>
          <w:rFonts w:ascii="Times New Roman" w:hAnsi="Times New Roman"/>
        </w:rPr>
        <w:t xml:space="preserve"> учебных часа</w:t>
      </w:r>
      <w:r>
        <w:rPr>
          <w:rFonts w:ascii="Times New Roman" w:hAnsi="Times New Roman"/>
        </w:rPr>
        <w:t>, (157ч для 3 класса и 157ч для 4 класса)</w:t>
      </w:r>
      <w:r w:rsidR="006D7DF2" w:rsidRPr="006D7DF2">
        <w:rPr>
          <w:rFonts w:ascii="Times New Roman" w:hAnsi="Times New Roman"/>
        </w:rPr>
        <w:t xml:space="preserve">, </w:t>
      </w:r>
    </w:p>
    <w:p w:rsidR="006D7DF2" w:rsidRPr="006D7DF2" w:rsidRDefault="006D7DF2" w:rsidP="004B1694">
      <w:pPr>
        <w:rPr>
          <w:rFonts w:ascii="Times New Roman" w:hAnsi="Times New Roman"/>
        </w:rPr>
      </w:pPr>
      <w:r w:rsidRPr="006D7DF2">
        <w:rPr>
          <w:rFonts w:ascii="Times New Roman" w:hAnsi="Times New Roman"/>
        </w:rPr>
        <w:t>занятия прох</w:t>
      </w:r>
      <w:r w:rsidR="003158F3">
        <w:rPr>
          <w:rFonts w:ascii="Times New Roman" w:hAnsi="Times New Roman"/>
        </w:rPr>
        <w:t>одят 2 раза в неделю по 4,5 часа (2,25ч для 3  класса и 2,25ч для 4 класса)</w:t>
      </w:r>
    </w:p>
    <w:p w:rsidR="006D7DF2" w:rsidRPr="006D7DF2" w:rsidRDefault="006D7DF2" w:rsidP="006D7DF2">
      <w:pPr>
        <w:rPr>
          <w:rFonts w:ascii="Times New Roman" w:hAnsi="Times New Roman"/>
        </w:rPr>
      </w:pPr>
      <w:r w:rsidRPr="006D7DF2">
        <w:rPr>
          <w:rFonts w:ascii="Times New Roman" w:hAnsi="Times New Roman"/>
        </w:rPr>
        <w:t xml:space="preserve"> </w:t>
      </w:r>
      <w:r w:rsidRPr="006D7DF2">
        <w:rPr>
          <w:rFonts w:ascii="Times New Roman" w:hAnsi="Times New Roman"/>
        </w:rPr>
        <w:tab/>
      </w:r>
      <w:r w:rsidRPr="006D7DF2">
        <w:rPr>
          <w:rFonts w:ascii="Times New Roman" w:hAnsi="Times New Roman"/>
        </w:rPr>
        <w:tab/>
      </w:r>
      <w:r w:rsidRPr="006D7DF2">
        <w:rPr>
          <w:rFonts w:ascii="Times New Roman" w:hAnsi="Times New Roman"/>
        </w:rPr>
        <w:tab/>
      </w:r>
      <w:r w:rsidRPr="006D7DF2">
        <w:rPr>
          <w:rFonts w:ascii="Times New Roman" w:hAnsi="Times New Roman"/>
        </w:rPr>
        <w:tab/>
        <w:t xml:space="preserve">    Возраст обучающихся  </w:t>
      </w:r>
      <w:r w:rsidRPr="006D7DF2">
        <w:rPr>
          <w:rFonts w:ascii="Times New Roman" w:hAnsi="Times New Roman"/>
        </w:rPr>
        <w:tab/>
      </w:r>
    </w:p>
    <w:p w:rsidR="006D7DF2" w:rsidRPr="006D7DF2" w:rsidRDefault="004B1694" w:rsidP="006D7DF2">
      <w:pPr>
        <w:rPr>
          <w:rFonts w:ascii="Times New Roman" w:hAnsi="Times New Roman"/>
        </w:rPr>
      </w:pPr>
      <w:r>
        <w:rPr>
          <w:rFonts w:ascii="Times New Roman" w:hAnsi="Times New Roman"/>
        </w:rPr>
        <w:t xml:space="preserve"> 8 -</w:t>
      </w:r>
      <w:r w:rsidR="003158F3">
        <w:rPr>
          <w:rFonts w:ascii="Times New Roman" w:hAnsi="Times New Roman"/>
        </w:rPr>
        <w:t xml:space="preserve"> 10</w:t>
      </w:r>
      <w:r w:rsidR="006D7DF2" w:rsidRPr="006D7DF2">
        <w:rPr>
          <w:rFonts w:ascii="Times New Roman" w:hAnsi="Times New Roman"/>
        </w:rPr>
        <w:t xml:space="preserve"> лет </w:t>
      </w:r>
      <w:r w:rsidR="006D7DF2" w:rsidRPr="006D7DF2">
        <w:rPr>
          <w:rFonts w:ascii="Times New Roman" w:hAnsi="Times New Roman"/>
        </w:rPr>
        <w:tab/>
      </w:r>
    </w:p>
    <w:p w:rsidR="006D7DF2" w:rsidRPr="003158F3" w:rsidRDefault="006D7DF2" w:rsidP="006D7DF2">
      <w:pPr>
        <w:rPr>
          <w:rFonts w:ascii="Times New Roman" w:hAnsi="Times New Roman"/>
          <w:b/>
        </w:rPr>
      </w:pPr>
      <w:r w:rsidRPr="006D7DF2">
        <w:rPr>
          <w:rFonts w:ascii="Times New Roman" w:hAnsi="Times New Roman"/>
        </w:rPr>
        <w:t xml:space="preserve"> </w:t>
      </w:r>
      <w:r w:rsidRPr="006D7DF2">
        <w:rPr>
          <w:rFonts w:ascii="Times New Roman" w:hAnsi="Times New Roman"/>
        </w:rPr>
        <w:tab/>
      </w:r>
      <w:r w:rsidRPr="006D7DF2">
        <w:rPr>
          <w:rFonts w:ascii="Times New Roman" w:hAnsi="Times New Roman"/>
        </w:rPr>
        <w:tab/>
      </w:r>
      <w:r w:rsidRPr="006D7DF2">
        <w:rPr>
          <w:rFonts w:ascii="Times New Roman" w:hAnsi="Times New Roman"/>
        </w:rPr>
        <w:tab/>
        <w:t xml:space="preserve">  </w:t>
      </w:r>
      <w:r w:rsidRPr="006D7DF2">
        <w:rPr>
          <w:rFonts w:ascii="Times New Roman" w:hAnsi="Times New Roman"/>
        </w:rPr>
        <w:tab/>
        <w:t xml:space="preserve">       </w:t>
      </w:r>
      <w:r w:rsidRPr="003158F3">
        <w:rPr>
          <w:rFonts w:ascii="Times New Roman" w:hAnsi="Times New Roman"/>
          <w:b/>
        </w:rPr>
        <w:t xml:space="preserve">  Формы занятий </w:t>
      </w:r>
      <w:r w:rsidRPr="003158F3">
        <w:rPr>
          <w:rFonts w:ascii="Times New Roman" w:hAnsi="Times New Roman"/>
          <w:b/>
        </w:rPr>
        <w:tab/>
      </w:r>
    </w:p>
    <w:p w:rsidR="006D7DF2" w:rsidRPr="006D7DF2" w:rsidRDefault="006D7DF2" w:rsidP="006D7DF2">
      <w:pPr>
        <w:rPr>
          <w:rFonts w:ascii="Times New Roman" w:hAnsi="Times New Roman"/>
        </w:rPr>
      </w:pPr>
      <w:r w:rsidRPr="006D7DF2">
        <w:rPr>
          <w:rFonts w:ascii="Times New Roman" w:hAnsi="Times New Roman"/>
        </w:rPr>
        <w:t xml:space="preserve">Групповые, индивидуальные, видео-уроки, дистанционные (онлайн) </w:t>
      </w:r>
      <w:r w:rsidRPr="006D7DF2">
        <w:rPr>
          <w:rFonts w:ascii="Times New Roman" w:hAnsi="Times New Roman"/>
        </w:rPr>
        <w:tab/>
      </w:r>
    </w:p>
    <w:p w:rsidR="006D7DF2" w:rsidRPr="003158F3" w:rsidRDefault="006D7DF2" w:rsidP="006D7DF2">
      <w:pPr>
        <w:rPr>
          <w:rFonts w:ascii="Times New Roman" w:hAnsi="Times New Roman"/>
          <w:b/>
        </w:rPr>
      </w:pPr>
      <w:r w:rsidRPr="006D7DF2">
        <w:rPr>
          <w:rFonts w:ascii="Times New Roman" w:hAnsi="Times New Roman"/>
        </w:rPr>
        <w:t xml:space="preserve"> </w:t>
      </w:r>
      <w:r w:rsidRPr="006D7DF2">
        <w:rPr>
          <w:rFonts w:ascii="Times New Roman" w:hAnsi="Times New Roman"/>
        </w:rPr>
        <w:tab/>
      </w:r>
      <w:r w:rsidRPr="006D7DF2">
        <w:rPr>
          <w:rFonts w:ascii="Times New Roman" w:hAnsi="Times New Roman"/>
        </w:rPr>
        <w:tab/>
      </w:r>
      <w:r w:rsidRPr="006D7DF2">
        <w:rPr>
          <w:rFonts w:ascii="Times New Roman" w:hAnsi="Times New Roman"/>
        </w:rPr>
        <w:tab/>
      </w:r>
      <w:r w:rsidRPr="006D7DF2">
        <w:rPr>
          <w:rFonts w:ascii="Times New Roman" w:hAnsi="Times New Roman"/>
        </w:rPr>
        <w:tab/>
      </w:r>
      <w:r w:rsidRPr="003158F3">
        <w:rPr>
          <w:rFonts w:ascii="Times New Roman" w:hAnsi="Times New Roman"/>
          <w:b/>
        </w:rPr>
        <w:t xml:space="preserve">Методическое обеспечение  </w:t>
      </w:r>
      <w:r w:rsidRPr="003158F3">
        <w:rPr>
          <w:rFonts w:ascii="Times New Roman" w:hAnsi="Times New Roman"/>
          <w:b/>
        </w:rPr>
        <w:tab/>
      </w:r>
    </w:p>
    <w:p w:rsidR="006D7DF2" w:rsidRPr="006D7DF2" w:rsidRDefault="006D7DF2" w:rsidP="006D7DF2">
      <w:pPr>
        <w:rPr>
          <w:rFonts w:ascii="Times New Roman" w:hAnsi="Times New Roman"/>
        </w:rPr>
      </w:pPr>
      <w:r w:rsidRPr="006D7DF2">
        <w:rPr>
          <w:rFonts w:ascii="Times New Roman" w:hAnsi="Times New Roman"/>
        </w:rPr>
        <w:t xml:space="preserve">• Набор нормативно-правовых документов;  </w:t>
      </w:r>
      <w:r w:rsidRPr="006D7DF2">
        <w:rPr>
          <w:rFonts w:ascii="Times New Roman" w:hAnsi="Times New Roman"/>
        </w:rPr>
        <w:tab/>
      </w:r>
    </w:p>
    <w:p w:rsidR="006D7DF2" w:rsidRPr="006D7DF2" w:rsidRDefault="006D7DF2" w:rsidP="006D7DF2">
      <w:pPr>
        <w:rPr>
          <w:rFonts w:ascii="Times New Roman" w:hAnsi="Times New Roman"/>
        </w:rPr>
      </w:pPr>
      <w:r w:rsidRPr="006D7DF2">
        <w:rPr>
          <w:rFonts w:ascii="Times New Roman" w:hAnsi="Times New Roman"/>
        </w:rPr>
        <w:t xml:space="preserve">• наличие утверждённой программы;  </w:t>
      </w:r>
      <w:r w:rsidRPr="006D7DF2">
        <w:rPr>
          <w:rFonts w:ascii="Times New Roman" w:hAnsi="Times New Roman"/>
        </w:rPr>
        <w:tab/>
      </w:r>
    </w:p>
    <w:p w:rsidR="006D7DF2" w:rsidRPr="006D7DF2" w:rsidRDefault="006D7DF2" w:rsidP="006D7DF2">
      <w:pPr>
        <w:rPr>
          <w:rFonts w:ascii="Times New Roman" w:hAnsi="Times New Roman"/>
        </w:rPr>
      </w:pPr>
      <w:r w:rsidRPr="006D7DF2">
        <w:rPr>
          <w:rFonts w:ascii="Times New Roman" w:hAnsi="Times New Roman"/>
        </w:rPr>
        <w:lastRenderedPageBreak/>
        <w:t xml:space="preserve">• наглядно-дидактический материал по годам обучения (видеоматериалы, карточки, сценарные разработки, активные ссылки интернет ресурсов и др.);  </w:t>
      </w:r>
    </w:p>
    <w:p w:rsidR="006D7DF2" w:rsidRPr="006D7DF2" w:rsidRDefault="006D7DF2" w:rsidP="006D7DF2">
      <w:pPr>
        <w:rPr>
          <w:rFonts w:ascii="Times New Roman" w:hAnsi="Times New Roman"/>
        </w:rPr>
      </w:pPr>
      <w:r w:rsidRPr="006D7DF2">
        <w:rPr>
          <w:rFonts w:ascii="Times New Roman" w:hAnsi="Times New Roman"/>
        </w:rPr>
        <w:t xml:space="preserve">• методические разработки по разделам программы;  </w:t>
      </w:r>
      <w:r w:rsidRPr="006D7DF2">
        <w:rPr>
          <w:rFonts w:ascii="Times New Roman" w:hAnsi="Times New Roman"/>
        </w:rPr>
        <w:tab/>
      </w:r>
    </w:p>
    <w:p w:rsidR="006D7DF2" w:rsidRPr="006D7DF2" w:rsidRDefault="006D7DF2" w:rsidP="006D7DF2">
      <w:pPr>
        <w:rPr>
          <w:rFonts w:ascii="Times New Roman" w:hAnsi="Times New Roman"/>
        </w:rPr>
      </w:pPr>
      <w:r w:rsidRPr="006D7DF2">
        <w:rPr>
          <w:rFonts w:ascii="Times New Roman" w:hAnsi="Times New Roman"/>
        </w:rPr>
        <w:t xml:space="preserve">• подборка литературы.  </w:t>
      </w:r>
      <w:r w:rsidRPr="006D7DF2">
        <w:rPr>
          <w:rFonts w:ascii="Times New Roman" w:hAnsi="Times New Roman"/>
        </w:rPr>
        <w:tab/>
      </w:r>
    </w:p>
    <w:p w:rsidR="006D7DF2" w:rsidRPr="003158F3" w:rsidRDefault="006D7DF2" w:rsidP="003158F3">
      <w:pPr>
        <w:jc w:val="center"/>
        <w:rPr>
          <w:rFonts w:ascii="Times New Roman" w:hAnsi="Times New Roman"/>
          <w:b/>
        </w:rPr>
      </w:pPr>
      <w:r w:rsidRPr="003158F3">
        <w:rPr>
          <w:rFonts w:ascii="Times New Roman" w:hAnsi="Times New Roman"/>
          <w:b/>
        </w:rPr>
        <w:t>Рекомендуемые формы проведения занятия:</w:t>
      </w:r>
    </w:p>
    <w:p w:rsidR="006D7DF2" w:rsidRPr="006D7DF2" w:rsidRDefault="006D7DF2" w:rsidP="006D7DF2">
      <w:pPr>
        <w:rPr>
          <w:rFonts w:ascii="Times New Roman" w:hAnsi="Times New Roman"/>
        </w:rPr>
      </w:pPr>
      <w:r w:rsidRPr="006D7DF2">
        <w:rPr>
          <w:rFonts w:ascii="Times New Roman" w:hAnsi="Times New Roman"/>
        </w:rPr>
        <w:t>- Игровые (использование различных игровых форм, включая ролевую импровизацию)</w:t>
      </w:r>
    </w:p>
    <w:p w:rsidR="006D7DF2" w:rsidRPr="006D7DF2" w:rsidRDefault="006D7DF2" w:rsidP="006D7DF2">
      <w:pPr>
        <w:rPr>
          <w:rFonts w:ascii="Times New Roman" w:hAnsi="Times New Roman"/>
        </w:rPr>
      </w:pPr>
      <w:r w:rsidRPr="006D7DF2">
        <w:rPr>
          <w:rFonts w:ascii="Times New Roman" w:hAnsi="Times New Roman"/>
        </w:rPr>
        <w:t>- Интерактивные (непосредственное взаимодействие с детьми, включая использование реквизита и необходимых предметов)</w:t>
      </w:r>
    </w:p>
    <w:p w:rsidR="006D7DF2" w:rsidRPr="006D7DF2" w:rsidRDefault="006D7DF2" w:rsidP="006D7DF2">
      <w:pPr>
        <w:rPr>
          <w:rFonts w:ascii="Times New Roman" w:hAnsi="Times New Roman"/>
        </w:rPr>
      </w:pPr>
      <w:r w:rsidRPr="006D7DF2">
        <w:rPr>
          <w:rFonts w:ascii="Times New Roman" w:hAnsi="Times New Roman"/>
        </w:rPr>
        <w:t>- Лекционные (устное изложение информации, носящей теоретический аспект, включая наглядные формы)</w:t>
      </w:r>
    </w:p>
    <w:p w:rsidR="006D7DF2" w:rsidRPr="006D7DF2" w:rsidRDefault="006D7DF2" w:rsidP="006D7DF2">
      <w:pPr>
        <w:rPr>
          <w:rFonts w:ascii="Times New Roman" w:hAnsi="Times New Roman"/>
        </w:rPr>
      </w:pPr>
      <w:r w:rsidRPr="006D7DF2">
        <w:rPr>
          <w:rFonts w:ascii="Times New Roman" w:hAnsi="Times New Roman"/>
        </w:rPr>
        <w:t>- Дискуссионные (устная беседа, обсуждения, рефлексия и анализ осуществленных практических действий)</w:t>
      </w:r>
    </w:p>
    <w:p w:rsidR="006D7DF2" w:rsidRPr="003158F3" w:rsidRDefault="006D7DF2" w:rsidP="003158F3">
      <w:pPr>
        <w:jc w:val="center"/>
        <w:rPr>
          <w:rFonts w:ascii="Times New Roman" w:hAnsi="Times New Roman"/>
          <w:b/>
        </w:rPr>
      </w:pPr>
      <w:r w:rsidRPr="003158F3">
        <w:rPr>
          <w:rFonts w:ascii="Times New Roman" w:hAnsi="Times New Roman"/>
          <w:b/>
        </w:rPr>
        <w:t>Рекомендуемые методы проведения занятий:</w:t>
      </w:r>
    </w:p>
    <w:p w:rsidR="006D7DF2" w:rsidRPr="006D7DF2" w:rsidRDefault="006D7DF2" w:rsidP="006D7DF2">
      <w:pPr>
        <w:rPr>
          <w:rFonts w:ascii="Times New Roman" w:hAnsi="Times New Roman"/>
        </w:rPr>
      </w:pPr>
      <w:r w:rsidRPr="006D7DF2">
        <w:rPr>
          <w:rFonts w:ascii="Times New Roman" w:hAnsi="Times New Roman"/>
        </w:rPr>
        <w:t>- Подача материала с дальнейшей практической отработкой и закреплением;</w:t>
      </w:r>
    </w:p>
    <w:p w:rsidR="006D7DF2" w:rsidRPr="006D7DF2" w:rsidRDefault="006D7DF2" w:rsidP="006D7DF2">
      <w:pPr>
        <w:rPr>
          <w:rFonts w:ascii="Times New Roman" w:hAnsi="Times New Roman"/>
        </w:rPr>
      </w:pPr>
      <w:r w:rsidRPr="006D7DF2">
        <w:rPr>
          <w:rFonts w:ascii="Times New Roman" w:hAnsi="Times New Roman"/>
        </w:rPr>
        <w:t>- Повторение усвоенного и пройденного с последующим включением нового материала;</w:t>
      </w:r>
    </w:p>
    <w:p w:rsidR="006D7DF2" w:rsidRPr="006D7DF2" w:rsidRDefault="006D7DF2" w:rsidP="006D7DF2">
      <w:pPr>
        <w:rPr>
          <w:rFonts w:ascii="Times New Roman" w:hAnsi="Times New Roman"/>
        </w:rPr>
      </w:pPr>
      <w:r w:rsidRPr="006D7DF2">
        <w:rPr>
          <w:rFonts w:ascii="Times New Roman" w:hAnsi="Times New Roman"/>
        </w:rPr>
        <w:t xml:space="preserve">- Усложнение и усовершенствование приобретенных умений и навыков; </w:t>
      </w:r>
    </w:p>
    <w:p w:rsidR="006D7DF2" w:rsidRPr="006D7DF2" w:rsidRDefault="006D7DF2" w:rsidP="006D7DF2">
      <w:pPr>
        <w:rPr>
          <w:rFonts w:ascii="Times New Roman" w:hAnsi="Times New Roman"/>
        </w:rPr>
      </w:pPr>
      <w:r w:rsidRPr="006D7DF2">
        <w:rPr>
          <w:rFonts w:ascii="Times New Roman" w:hAnsi="Times New Roman"/>
        </w:rPr>
        <w:t>- Сценическая практика – показ достигнутых результатов;</w:t>
      </w:r>
    </w:p>
    <w:p w:rsidR="006D7DF2" w:rsidRPr="006D7DF2" w:rsidRDefault="006D7DF2" w:rsidP="006D7DF2">
      <w:pPr>
        <w:rPr>
          <w:rFonts w:ascii="Times New Roman" w:hAnsi="Times New Roman"/>
        </w:rPr>
      </w:pPr>
      <w:r w:rsidRPr="006D7DF2">
        <w:rPr>
          <w:rFonts w:ascii="Times New Roman" w:hAnsi="Times New Roman"/>
        </w:rPr>
        <w:t xml:space="preserve">- Комбинирование – совместное использование всех методов. </w:t>
      </w:r>
    </w:p>
    <w:p w:rsidR="006D7DF2" w:rsidRPr="006D7DF2" w:rsidRDefault="006D7DF2" w:rsidP="006D7DF2">
      <w:pPr>
        <w:rPr>
          <w:rFonts w:ascii="Times New Roman" w:hAnsi="Times New Roman"/>
        </w:rPr>
      </w:pPr>
    </w:p>
    <w:p w:rsidR="006D7DF2" w:rsidRPr="003158F3" w:rsidRDefault="006D7DF2" w:rsidP="003158F3">
      <w:pPr>
        <w:jc w:val="center"/>
        <w:rPr>
          <w:rFonts w:ascii="Times New Roman" w:hAnsi="Times New Roman"/>
          <w:b/>
        </w:rPr>
      </w:pPr>
      <w:r w:rsidRPr="003158F3">
        <w:rPr>
          <w:rFonts w:ascii="Times New Roman" w:hAnsi="Times New Roman"/>
          <w:b/>
        </w:rPr>
        <w:t>Рекомендуемые методики при проведении занятий:</w:t>
      </w:r>
    </w:p>
    <w:p w:rsidR="006D7DF2" w:rsidRPr="006D7DF2" w:rsidRDefault="006D7DF2" w:rsidP="006D7DF2">
      <w:pPr>
        <w:rPr>
          <w:rFonts w:ascii="Times New Roman" w:hAnsi="Times New Roman"/>
        </w:rPr>
      </w:pPr>
      <w:r w:rsidRPr="006D7DF2">
        <w:rPr>
          <w:rFonts w:ascii="Times New Roman" w:hAnsi="Times New Roman"/>
        </w:rPr>
        <w:t>- Индивидуальный подход;</w:t>
      </w:r>
    </w:p>
    <w:p w:rsidR="006D7DF2" w:rsidRPr="006D7DF2" w:rsidRDefault="006D7DF2" w:rsidP="006D7DF2">
      <w:pPr>
        <w:rPr>
          <w:rFonts w:ascii="Times New Roman" w:hAnsi="Times New Roman"/>
        </w:rPr>
      </w:pPr>
      <w:r w:rsidRPr="006D7DF2">
        <w:rPr>
          <w:rFonts w:ascii="Times New Roman" w:hAnsi="Times New Roman"/>
        </w:rPr>
        <w:t xml:space="preserve">- Групповая интеграция; </w:t>
      </w:r>
    </w:p>
    <w:p w:rsidR="006D7DF2" w:rsidRPr="006D7DF2" w:rsidRDefault="006D7DF2" w:rsidP="006D7DF2">
      <w:pPr>
        <w:rPr>
          <w:rFonts w:ascii="Times New Roman" w:hAnsi="Times New Roman"/>
        </w:rPr>
      </w:pPr>
      <w:r w:rsidRPr="006D7DF2">
        <w:rPr>
          <w:rFonts w:ascii="Times New Roman" w:hAnsi="Times New Roman"/>
        </w:rPr>
        <w:t>- Развлекательно-познавательная методика;</w:t>
      </w:r>
    </w:p>
    <w:p w:rsidR="006D7DF2" w:rsidRPr="006D7DF2" w:rsidRDefault="006D7DF2" w:rsidP="006D7DF2">
      <w:pPr>
        <w:rPr>
          <w:rFonts w:ascii="Times New Roman" w:hAnsi="Times New Roman"/>
        </w:rPr>
      </w:pPr>
      <w:r w:rsidRPr="006D7DF2">
        <w:rPr>
          <w:rFonts w:ascii="Times New Roman" w:hAnsi="Times New Roman"/>
        </w:rPr>
        <w:t>- Воспитательно-образовательная функция;</w:t>
      </w:r>
    </w:p>
    <w:p w:rsidR="006D7DF2" w:rsidRPr="006D7DF2" w:rsidRDefault="006D7DF2" w:rsidP="006D7DF2">
      <w:pPr>
        <w:rPr>
          <w:rFonts w:ascii="Times New Roman" w:hAnsi="Times New Roman"/>
        </w:rPr>
      </w:pPr>
      <w:r w:rsidRPr="006D7DF2">
        <w:rPr>
          <w:rFonts w:ascii="Times New Roman" w:hAnsi="Times New Roman"/>
        </w:rPr>
        <w:t>- Психолого-педагогическая норма;</w:t>
      </w:r>
    </w:p>
    <w:p w:rsidR="006D7DF2" w:rsidRPr="006D7DF2" w:rsidRDefault="006D7DF2" w:rsidP="006D7DF2">
      <w:pPr>
        <w:rPr>
          <w:rFonts w:ascii="Times New Roman" w:hAnsi="Times New Roman"/>
        </w:rPr>
      </w:pPr>
      <w:r w:rsidRPr="006D7DF2">
        <w:rPr>
          <w:rFonts w:ascii="Times New Roman" w:hAnsi="Times New Roman"/>
        </w:rPr>
        <w:t>- Художественно-эстетический аспект.</w:t>
      </w:r>
    </w:p>
    <w:p w:rsidR="00AB3218" w:rsidRPr="000B4576" w:rsidRDefault="00AB3218" w:rsidP="000B5716">
      <w:pPr>
        <w:tabs>
          <w:tab w:val="left" w:pos="682"/>
        </w:tabs>
        <w:spacing w:after="0" w:line="240" w:lineRule="auto"/>
        <w:ind w:left="720" w:right="20" w:hanging="720"/>
        <w:jc w:val="both"/>
        <w:rPr>
          <w:rFonts w:ascii="Times New Roman" w:eastAsia="Arial Unicode MS" w:hAnsi="Times New Roman"/>
        </w:rPr>
      </w:pPr>
    </w:p>
    <w:p w:rsidR="00AB71C9" w:rsidRDefault="00B72ED0" w:rsidP="003158F3">
      <w:pPr>
        <w:shd w:val="clear" w:color="auto" w:fill="FFFFFF"/>
        <w:tabs>
          <w:tab w:val="left" w:pos="2552"/>
          <w:tab w:val="left" w:pos="5357"/>
          <w:tab w:val="left" w:pos="8565"/>
        </w:tabs>
        <w:spacing w:after="0" w:line="240" w:lineRule="auto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bCs/>
          <w:spacing w:val="-12"/>
          <w:sz w:val="28"/>
          <w:szCs w:val="28"/>
        </w:rPr>
        <w:t>2</w:t>
      </w:r>
      <w:r w:rsidR="00AB71C9" w:rsidRPr="00100FAE">
        <w:rPr>
          <w:rFonts w:ascii="Times New Roman" w:hAnsi="Times New Roman"/>
          <w:b/>
          <w:bCs/>
          <w:spacing w:val="-12"/>
          <w:sz w:val="28"/>
          <w:szCs w:val="28"/>
        </w:rPr>
        <w:t xml:space="preserve">. </w:t>
      </w:r>
      <w:r w:rsidR="00B12062">
        <w:rPr>
          <w:rFonts w:ascii="Times New Roman" w:hAnsi="Times New Roman"/>
          <w:b/>
          <w:sz w:val="28"/>
          <w:szCs w:val="28"/>
        </w:rPr>
        <w:t xml:space="preserve">Учебно-тематический план </w:t>
      </w:r>
      <w:r w:rsidR="00AB71C9" w:rsidRPr="00100FAE">
        <w:rPr>
          <w:rFonts w:ascii="Times New Roman" w:hAnsi="Times New Roman"/>
          <w:b/>
          <w:sz w:val="28"/>
          <w:szCs w:val="28"/>
        </w:rPr>
        <w:t xml:space="preserve"> программы  </w:t>
      </w:r>
      <w:r w:rsidR="00B12062">
        <w:rPr>
          <w:rFonts w:ascii="Times New Roman" w:hAnsi="Times New Roman"/>
          <w:b/>
          <w:sz w:val="28"/>
          <w:szCs w:val="28"/>
        </w:rPr>
        <w:t>для 3 класса</w:t>
      </w:r>
    </w:p>
    <w:p w:rsidR="003158F3" w:rsidRDefault="003158F3" w:rsidP="003158F3">
      <w:pPr>
        <w:shd w:val="clear" w:color="auto" w:fill="FFFFFF"/>
        <w:tabs>
          <w:tab w:val="left" w:pos="2552"/>
          <w:tab w:val="left" w:pos="5357"/>
          <w:tab w:val="left" w:pos="8565"/>
        </w:tabs>
        <w:spacing w:after="0" w:line="240" w:lineRule="auto"/>
        <w:rPr>
          <w:rFonts w:ascii="Times New Roman" w:hAnsi="Times New Roman"/>
          <w:b/>
          <w:sz w:val="28"/>
          <w:szCs w:val="28"/>
        </w:rPr>
      </w:pPr>
    </w:p>
    <w:tbl>
      <w:tblPr>
        <w:tblW w:w="9122" w:type="dxa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567"/>
        <w:gridCol w:w="4678"/>
        <w:gridCol w:w="1417"/>
        <w:gridCol w:w="1134"/>
        <w:gridCol w:w="1326"/>
      </w:tblGrid>
      <w:tr w:rsidR="003158F3" w:rsidRPr="00B12062" w:rsidTr="00F101F5">
        <w:trPr>
          <w:trHeight w:val="683"/>
        </w:trPr>
        <w:tc>
          <w:tcPr>
            <w:tcW w:w="567" w:type="dxa"/>
            <w:vMerge w:val="restart"/>
          </w:tcPr>
          <w:p w:rsidR="003158F3" w:rsidRPr="00B12062" w:rsidRDefault="003158F3" w:rsidP="00F101F5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12062">
              <w:rPr>
                <w:rFonts w:ascii="Times New Roman" w:hAnsi="Times New Roman"/>
                <w:b/>
                <w:sz w:val="24"/>
                <w:szCs w:val="24"/>
              </w:rPr>
              <w:t>№  пп</w:t>
            </w:r>
          </w:p>
        </w:tc>
        <w:tc>
          <w:tcPr>
            <w:tcW w:w="4678" w:type="dxa"/>
            <w:vMerge w:val="restart"/>
          </w:tcPr>
          <w:p w:rsidR="003158F3" w:rsidRPr="00B12062" w:rsidRDefault="003158F3" w:rsidP="00F101F5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12062">
              <w:rPr>
                <w:rFonts w:ascii="Times New Roman" w:hAnsi="Times New Roman"/>
                <w:b/>
                <w:sz w:val="24"/>
                <w:szCs w:val="24"/>
              </w:rPr>
              <w:t>Тема</w:t>
            </w:r>
          </w:p>
          <w:p w:rsidR="003158F3" w:rsidRPr="00B12062" w:rsidRDefault="003158F3" w:rsidP="00F101F5">
            <w:pPr>
              <w:spacing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417" w:type="dxa"/>
            <w:vMerge w:val="restart"/>
          </w:tcPr>
          <w:p w:rsidR="003158F3" w:rsidRPr="00B12062" w:rsidRDefault="003158F3" w:rsidP="00F101F5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12062">
              <w:rPr>
                <w:rFonts w:ascii="Times New Roman" w:hAnsi="Times New Roman"/>
                <w:b/>
                <w:sz w:val="24"/>
                <w:szCs w:val="24"/>
              </w:rPr>
              <w:t>Количество часов</w:t>
            </w:r>
          </w:p>
          <w:p w:rsidR="003158F3" w:rsidRPr="00B12062" w:rsidRDefault="003158F3" w:rsidP="00F101F5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460" w:type="dxa"/>
            <w:gridSpan w:val="2"/>
          </w:tcPr>
          <w:p w:rsidR="003158F3" w:rsidRPr="00B12062" w:rsidRDefault="003158F3" w:rsidP="00F101F5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12062">
              <w:rPr>
                <w:rFonts w:ascii="Times New Roman" w:hAnsi="Times New Roman"/>
                <w:b/>
                <w:sz w:val="24"/>
                <w:szCs w:val="24"/>
              </w:rPr>
              <w:t>Из них</w:t>
            </w:r>
          </w:p>
        </w:tc>
      </w:tr>
      <w:tr w:rsidR="003158F3" w:rsidRPr="00B12062" w:rsidTr="00F101F5">
        <w:trPr>
          <w:trHeight w:val="440"/>
        </w:trPr>
        <w:tc>
          <w:tcPr>
            <w:tcW w:w="567" w:type="dxa"/>
            <w:vMerge/>
          </w:tcPr>
          <w:p w:rsidR="003158F3" w:rsidRPr="00B12062" w:rsidRDefault="003158F3" w:rsidP="00F101F5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678" w:type="dxa"/>
            <w:vMerge/>
          </w:tcPr>
          <w:p w:rsidR="003158F3" w:rsidRPr="00B12062" w:rsidRDefault="003158F3" w:rsidP="00F101F5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7" w:type="dxa"/>
            <w:vMerge/>
          </w:tcPr>
          <w:p w:rsidR="003158F3" w:rsidRPr="00B12062" w:rsidRDefault="003158F3" w:rsidP="00F101F5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3158F3" w:rsidRPr="00B12062" w:rsidRDefault="003158F3" w:rsidP="00F101F5">
            <w:pPr>
              <w:spacing w:after="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B12062">
              <w:rPr>
                <w:rFonts w:ascii="Times New Roman" w:hAnsi="Times New Roman"/>
                <w:b/>
                <w:sz w:val="24"/>
                <w:szCs w:val="24"/>
              </w:rPr>
              <w:t xml:space="preserve">Теория </w:t>
            </w:r>
          </w:p>
        </w:tc>
        <w:tc>
          <w:tcPr>
            <w:tcW w:w="1326" w:type="dxa"/>
          </w:tcPr>
          <w:p w:rsidR="003158F3" w:rsidRPr="00B12062" w:rsidRDefault="003158F3" w:rsidP="00F101F5">
            <w:pPr>
              <w:spacing w:after="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B12062">
              <w:rPr>
                <w:rFonts w:ascii="Times New Roman" w:hAnsi="Times New Roman"/>
                <w:b/>
                <w:sz w:val="24"/>
                <w:szCs w:val="24"/>
              </w:rPr>
              <w:t>Практика</w:t>
            </w:r>
          </w:p>
        </w:tc>
      </w:tr>
      <w:tr w:rsidR="003158F3" w:rsidRPr="00B12062" w:rsidTr="00F101F5">
        <w:trPr>
          <w:trHeight w:val="717"/>
        </w:trPr>
        <w:tc>
          <w:tcPr>
            <w:tcW w:w="567" w:type="dxa"/>
          </w:tcPr>
          <w:p w:rsidR="003158F3" w:rsidRPr="00B12062" w:rsidRDefault="003158F3" w:rsidP="00F101F5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2062">
              <w:rPr>
                <w:rFonts w:ascii="Times New Roman" w:hAnsi="Times New Roman"/>
                <w:sz w:val="24"/>
                <w:szCs w:val="24"/>
              </w:rPr>
              <w:lastRenderedPageBreak/>
              <w:t>1</w:t>
            </w:r>
          </w:p>
        </w:tc>
        <w:tc>
          <w:tcPr>
            <w:tcW w:w="4678" w:type="dxa"/>
          </w:tcPr>
          <w:p w:rsidR="003158F3" w:rsidRPr="00B12062" w:rsidRDefault="003158F3" w:rsidP="00F101F5">
            <w:pPr>
              <w:rPr>
                <w:rFonts w:ascii="Times New Roman" w:hAnsi="Times New Roman"/>
                <w:sz w:val="24"/>
                <w:szCs w:val="24"/>
              </w:rPr>
            </w:pPr>
            <w:r w:rsidRPr="00B12062">
              <w:rPr>
                <w:rFonts w:ascii="Times New Roman" w:hAnsi="Times New Roman"/>
                <w:sz w:val="24"/>
                <w:szCs w:val="24"/>
              </w:rPr>
              <w:t>Комплектование группы. Инструктаж по ТБ. Пробы сцены.</w:t>
            </w:r>
          </w:p>
        </w:tc>
        <w:tc>
          <w:tcPr>
            <w:tcW w:w="1417" w:type="dxa"/>
          </w:tcPr>
          <w:p w:rsidR="003158F3" w:rsidRPr="00B12062" w:rsidRDefault="003158F3" w:rsidP="00F101F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2062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1134" w:type="dxa"/>
          </w:tcPr>
          <w:p w:rsidR="003158F3" w:rsidRPr="00B12062" w:rsidRDefault="003158F3" w:rsidP="00F101F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12062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326" w:type="dxa"/>
          </w:tcPr>
          <w:p w:rsidR="003158F3" w:rsidRPr="00B12062" w:rsidRDefault="003158F3" w:rsidP="00F101F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2062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</w:tr>
      <w:tr w:rsidR="003158F3" w:rsidRPr="00B12062" w:rsidTr="00F101F5">
        <w:trPr>
          <w:trHeight w:val="166"/>
        </w:trPr>
        <w:tc>
          <w:tcPr>
            <w:tcW w:w="567" w:type="dxa"/>
          </w:tcPr>
          <w:p w:rsidR="003158F3" w:rsidRPr="00B12062" w:rsidRDefault="003158F3" w:rsidP="00F101F5">
            <w:pPr>
              <w:jc w:val="center"/>
              <w:outlineLvl w:val="0"/>
              <w:rPr>
                <w:rFonts w:ascii="Times New Roman" w:hAnsi="Times New Roman"/>
                <w:sz w:val="24"/>
                <w:szCs w:val="24"/>
              </w:rPr>
            </w:pPr>
            <w:r w:rsidRPr="00B12062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4678" w:type="dxa"/>
          </w:tcPr>
          <w:p w:rsidR="003158F3" w:rsidRPr="00B12062" w:rsidRDefault="003158F3" w:rsidP="00F101F5">
            <w:pPr>
              <w:jc w:val="both"/>
              <w:outlineLvl w:val="0"/>
              <w:rPr>
                <w:rFonts w:ascii="Times New Roman" w:hAnsi="Times New Roman"/>
                <w:sz w:val="24"/>
                <w:szCs w:val="24"/>
              </w:rPr>
            </w:pPr>
            <w:r w:rsidRPr="00B12062">
              <w:rPr>
                <w:rFonts w:ascii="Times New Roman" w:hAnsi="Times New Roman"/>
                <w:sz w:val="24"/>
                <w:szCs w:val="24"/>
              </w:rPr>
              <w:t>История театра. Основные понятия. Изучение законов сцены. Театральная этика.</w:t>
            </w:r>
          </w:p>
        </w:tc>
        <w:tc>
          <w:tcPr>
            <w:tcW w:w="1417" w:type="dxa"/>
          </w:tcPr>
          <w:p w:rsidR="003158F3" w:rsidRPr="00B12062" w:rsidRDefault="00B12062" w:rsidP="00F101F5">
            <w:pPr>
              <w:jc w:val="center"/>
              <w:outlineLvl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1134" w:type="dxa"/>
          </w:tcPr>
          <w:p w:rsidR="003158F3" w:rsidRPr="00B12062" w:rsidRDefault="003158F3" w:rsidP="00F101F5">
            <w:pPr>
              <w:jc w:val="center"/>
              <w:outlineLvl w:val="0"/>
              <w:rPr>
                <w:rFonts w:ascii="Times New Roman" w:hAnsi="Times New Roman"/>
                <w:sz w:val="24"/>
                <w:szCs w:val="24"/>
              </w:rPr>
            </w:pPr>
            <w:r w:rsidRPr="00B12062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1326" w:type="dxa"/>
          </w:tcPr>
          <w:p w:rsidR="003158F3" w:rsidRPr="00B12062" w:rsidRDefault="00B12062" w:rsidP="00F101F5">
            <w:pPr>
              <w:jc w:val="center"/>
              <w:outlineLvl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</w:tr>
      <w:tr w:rsidR="003158F3" w:rsidRPr="00B12062" w:rsidTr="00F101F5">
        <w:trPr>
          <w:trHeight w:val="166"/>
        </w:trPr>
        <w:tc>
          <w:tcPr>
            <w:tcW w:w="567" w:type="dxa"/>
          </w:tcPr>
          <w:p w:rsidR="003158F3" w:rsidRPr="00B12062" w:rsidRDefault="003158F3" w:rsidP="00F101F5">
            <w:pPr>
              <w:jc w:val="center"/>
              <w:outlineLvl w:val="0"/>
              <w:rPr>
                <w:rFonts w:ascii="Times New Roman" w:hAnsi="Times New Roman"/>
                <w:sz w:val="24"/>
                <w:szCs w:val="24"/>
              </w:rPr>
            </w:pPr>
            <w:r w:rsidRPr="00B12062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4678" w:type="dxa"/>
          </w:tcPr>
          <w:p w:rsidR="003158F3" w:rsidRPr="00B12062" w:rsidRDefault="000E5948" w:rsidP="000E5948">
            <w:pPr>
              <w:jc w:val="both"/>
              <w:outlineLvl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Актерское </w:t>
            </w:r>
            <w:r w:rsidR="003158F3" w:rsidRPr="00B12062">
              <w:rPr>
                <w:rFonts w:ascii="Times New Roman" w:hAnsi="Times New Roman"/>
                <w:sz w:val="24"/>
                <w:szCs w:val="24"/>
              </w:rPr>
              <w:t xml:space="preserve"> мастерство. Этапы вхождения в тренинг. Мастерство импровизации. Артист на сцене. </w:t>
            </w:r>
          </w:p>
        </w:tc>
        <w:tc>
          <w:tcPr>
            <w:tcW w:w="1417" w:type="dxa"/>
          </w:tcPr>
          <w:p w:rsidR="003158F3" w:rsidRPr="00B12062" w:rsidRDefault="00B12062" w:rsidP="00F101F5">
            <w:pPr>
              <w:jc w:val="center"/>
              <w:outlineLvl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39</w:t>
            </w:r>
          </w:p>
        </w:tc>
        <w:tc>
          <w:tcPr>
            <w:tcW w:w="1134" w:type="dxa"/>
          </w:tcPr>
          <w:p w:rsidR="003158F3" w:rsidRPr="00B12062" w:rsidRDefault="00B12062" w:rsidP="00F101F5">
            <w:pPr>
              <w:jc w:val="center"/>
              <w:outlineLvl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1326" w:type="dxa"/>
          </w:tcPr>
          <w:p w:rsidR="003158F3" w:rsidRPr="00B12062" w:rsidRDefault="00B12062" w:rsidP="00F101F5">
            <w:pPr>
              <w:jc w:val="center"/>
              <w:outlineLvl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32</w:t>
            </w:r>
          </w:p>
        </w:tc>
      </w:tr>
      <w:tr w:rsidR="003158F3" w:rsidRPr="00B12062" w:rsidTr="00F101F5">
        <w:trPr>
          <w:trHeight w:val="166"/>
        </w:trPr>
        <w:tc>
          <w:tcPr>
            <w:tcW w:w="567" w:type="dxa"/>
          </w:tcPr>
          <w:p w:rsidR="003158F3" w:rsidRPr="00B12062" w:rsidRDefault="003158F3" w:rsidP="00F101F5">
            <w:pPr>
              <w:jc w:val="center"/>
              <w:outlineLvl w:val="0"/>
              <w:rPr>
                <w:rFonts w:ascii="Times New Roman" w:hAnsi="Times New Roman"/>
                <w:sz w:val="24"/>
                <w:szCs w:val="24"/>
              </w:rPr>
            </w:pPr>
            <w:r w:rsidRPr="00B12062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4678" w:type="dxa"/>
          </w:tcPr>
          <w:p w:rsidR="003158F3" w:rsidRPr="00B12062" w:rsidRDefault="003158F3" w:rsidP="00F101F5">
            <w:pPr>
              <w:jc w:val="both"/>
              <w:outlineLvl w:val="0"/>
              <w:rPr>
                <w:rFonts w:ascii="Times New Roman" w:hAnsi="Times New Roman"/>
                <w:sz w:val="24"/>
                <w:szCs w:val="24"/>
              </w:rPr>
            </w:pPr>
            <w:r w:rsidRPr="00B12062">
              <w:rPr>
                <w:rFonts w:ascii="Times New Roman" w:hAnsi="Times New Roman"/>
                <w:sz w:val="24"/>
                <w:szCs w:val="24"/>
              </w:rPr>
              <w:t>Сценическая речь. Дыхательные техники. Работа с дикцией и артикуляцией. Постановка голоса. Работа с текстом.</w:t>
            </w:r>
          </w:p>
        </w:tc>
        <w:tc>
          <w:tcPr>
            <w:tcW w:w="1417" w:type="dxa"/>
          </w:tcPr>
          <w:p w:rsidR="003158F3" w:rsidRPr="00B12062" w:rsidRDefault="00B12062" w:rsidP="00F101F5">
            <w:pPr>
              <w:jc w:val="center"/>
              <w:outlineLvl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</w:t>
            </w:r>
          </w:p>
        </w:tc>
        <w:tc>
          <w:tcPr>
            <w:tcW w:w="1134" w:type="dxa"/>
          </w:tcPr>
          <w:p w:rsidR="003158F3" w:rsidRPr="00B12062" w:rsidRDefault="00B12062" w:rsidP="00F101F5">
            <w:pPr>
              <w:jc w:val="center"/>
              <w:outlineLvl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326" w:type="dxa"/>
          </w:tcPr>
          <w:p w:rsidR="003158F3" w:rsidRPr="00B12062" w:rsidRDefault="00B12062" w:rsidP="00F101F5">
            <w:pPr>
              <w:jc w:val="center"/>
              <w:outlineLvl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</w:t>
            </w:r>
          </w:p>
        </w:tc>
      </w:tr>
      <w:tr w:rsidR="003158F3" w:rsidRPr="00B12062" w:rsidTr="00F101F5">
        <w:trPr>
          <w:trHeight w:val="166"/>
        </w:trPr>
        <w:tc>
          <w:tcPr>
            <w:tcW w:w="567" w:type="dxa"/>
          </w:tcPr>
          <w:p w:rsidR="003158F3" w:rsidRPr="00B12062" w:rsidRDefault="003158F3" w:rsidP="00F101F5">
            <w:pPr>
              <w:jc w:val="center"/>
              <w:outlineLvl w:val="0"/>
              <w:rPr>
                <w:rFonts w:ascii="Times New Roman" w:hAnsi="Times New Roman"/>
                <w:sz w:val="24"/>
                <w:szCs w:val="24"/>
              </w:rPr>
            </w:pPr>
            <w:r w:rsidRPr="00B12062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4678" w:type="dxa"/>
          </w:tcPr>
          <w:p w:rsidR="003158F3" w:rsidRPr="00B12062" w:rsidRDefault="003158F3" w:rsidP="00F101F5">
            <w:pPr>
              <w:jc w:val="both"/>
              <w:outlineLvl w:val="0"/>
              <w:rPr>
                <w:rFonts w:ascii="Times New Roman" w:hAnsi="Times New Roman"/>
                <w:sz w:val="24"/>
                <w:szCs w:val="24"/>
              </w:rPr>
            </w:pPr>
            <w:r w:rsidRPr="00B12062">
              <w:rPr>
                <w:rFonts w:ascii="Times New Roman" w:hAnsi="Times New Roman"/>
                <w:sz w:val="24"/>
                <w:szCs w:val="24"/>
              </w:rPr>
              <w:t>Музыкальная грамота. Основы музыкальной грамоты. Теория музыки. Музыкальное воспитание.</w:t>
            </w:r>
          </w:p>
        </w:tc>
        <w:tc>
          <w:tcPr>
            <w:tcW w:w="1417" w:type="dxa"/>
          </w:tcPr>
          <w:p w:rsidR="003158F3" w:rsidRPr="00B12062" w:rsidRDefault="00B12062" w:rsidP="00F101F5">
            <w:pPr>
              <w:jc w:val="center"/>
              <w:outlineLvl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</w:t>
            </w:r>
          </w:p>
        </w:tc>
        <w:tc>
          <w:tcPr>
            <w:tcW w:w="1134" w:type="dxa"/>
          </w:tcPr>
          <w:p w:rsidR="003158F3" w:rsidRPr="00B12062" w:rsidRDefault="00B12062" w:rsidP="00F101F5">
            <w:pPr>
              <w:jc w:val="center"/>
              <w:outlineLvl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1326" w:type="dxa"/>
          </w:tcPr>
          <w:p w:rsidR="003158F3" w:rsidRPr="00B12062" w:rsidRDefault="00B12062" w:rsidP="00F101F5">
            <w:pPr>
              <w:jc w:val="center"/>
              <w:outlineLvl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</w:tr>
      <w:tr w:rsidR="003158F3" w:rsidRPr="00B12062" w:rsidTr="00F101F5">
        <w:trPr>
          <w:trHeight w:val="166"/>
        </w:trPr>
        <w:tc>
          <w:tcPr>
            <w:tcW w:w="567" w:type="dxa"/>
          </w:tcPr>
          <w:p w:rsidR="003158F3" w:rsidRPr="00B12062" w:rsidRDefault="003158F3" w:rsidP="00F101F5">
            <w:pPr>
              <w:jc w:val="center"/>
              <w:outlineLvl w:val="0"/>
              <w:rPr>
                <w:rFonts w:ascii="Times New Roman" w:hAnsi="Times New Roman"/>
                <w:sz w:val="24"/>
                <w:szCs w:val="24"/>
              </w:rPr>
            </w:pPr>
            <w:r w:rsidRPr="00B12062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4678" w:type="dxa"/>
          </w:tcPr>
          <w:p w:rsidR="003158F3" w:rsidRPr="00B12062" w:rsidRDefault="003158F3" w:rsidP="00F101F5">
            <w:pPr>
              <w:jc w:val="both"/>
              <w:outlineLvl w:val="0"/>
              <w:rPr>
                <w:rFonts w:ascii="Times New Roman" w:hAnsi="Times New Roman"/>
                <w:sz w:val="24"/>
                <w:szCs w:val="24"/>
              </w:rPr>
            </w:pPr>
            <w:r w:rsidRPr="00B12062">
              <w:rPr>
                <w:rFonts w:ascii="Times New Roman" w:hAnsi="Times New Roman"/>
                <w:sz w:val="24"/>
                <w:szCs w:val="24"/>
              </w:rPr>
              <w:t>Вокальное мастерство. Основные вокальные техники. Подбор репертуара. Работа со звуком и голосом. Развитие музыкального слуха.</w:t>
            </w:r>
          </w:p>
        </w:tc>
        <w:tc>
          <w:tcPr>
            <w:tcW w:w="1417" w:type="dxa"/>
          </w:tcPr>
          <w:p w:rsidR="003158F3" w:rsidRPr="00B12062" w:rsidRDefault="003158F3" w:rsidP="00F101F5">
            <w:pPr>
              <w:jc w:val="center"/>
              <w:outlineLvl w:val="0"/>
              <w:rPr>
                <w:rFonts w:ascii="Times New Roman" w:hAnsi="Times New Roman"/>
                <w:sz w:val="24"/>
                <w:szCs w:val="24"/>
              </w:rPr>
            </w:pPr>
            <w:r w:rsidRPr="00B12062">
              <w:rPr>
                <w:rFonts w:ascii="Times New Roman" w:hAnsi="Times New Roman"/>
                <w:sz w:val="24"/>
                <w:szCs w:val="24"/>
              </w:rPr>
              <w:t>18</w:t>
            </w:r>
          </w:p>
        </w:tc>
        <w:tc>
          <w:tcPr>
            <w:tcW w:w="1134" w:type="dxa"/>
          </w:tcPr>
          <w:p w:rsidR="003158F3" w:rsidRPr="00B12062" w:rsidRDefault="003158F3" w:rsidP="00F101F5">
            <w:pPr>
              <w:jc w:val="center"/>
              <w:outlineLvl w:val="0"/>
              <w:rPr>
                <w:rFonts w:ascii="Times New Roman" w:hAnsi="Times New Roman"/>
                <w:sz w:val="24"/>
                <w:szCs w:val="24"/>
              </w:rPr>
            </w:pPr>
            <w:r w:rsidRPr="00B12062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326" w:type="dxa"/>
          </w:tcPr>
          <w:p w:rsidR="003158F3" w:rsidRPr="00B12062" w:rsidRDefault="003158F3" w:rsidP="00F101F5">
            <w:pPr>
              <w:jc w:val="center"/>
              <w:outlineLvl w:val="0"/>
              <w:rPr>
                <w:rFonts w:ascii="Times New Roman" w:hAnsi="Times New Roman"/>
                <w:sz w:val="24"/>
                <w:szCs w:val="24"/>
              </w:rPr>
            </w:pPr>
            <w:r w:rsidRPr="00B12062">
              <w:rPr>
                <w:rFonts w:ascii="Times New Roman" w:hAnsi="Times New Roman"/>
                <w:sz w:val="24"/>
                <w:szCs w:val="24"/>
              </w:rPr>
              <w:t>14</w:t>
            </w:r>
          </w:p>
        </w:tc>
      </w:tr>
      <w:tr w:rsidR="003158F3" w:rsidRPr="00B12062" w:rsidTr="00F101F5">
        <w:trPr>
          <w:trHeight w:val="166"/>
        </w:trPr>
        <w:tc>
          <w:tcPr>
            <w:tcW w:w="567" w:type="dxa"/>
          </w:tcPr>
          <w:p w:rsidR="003158F3" w:rsidRPr="00B12062" w:rsidRDefault="003158F3" w:rsidP="00F101F5">
            <w:pPr>
              <w:jc w:val="center"/>
              <w:outlineLvl w:val="0"/>
              <w:rPr>
                <w:rFonts w:ascii="Times New Roman" w:hAnsi="Times New Roman"/>
                <w:sz w:val="24"/>
                <w:szCs w:val="24"/>
              </w:rPr>
            </w:pPr>
            <w:r w:rsidRPr="00B12062"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4678" w:type="dxa"/>
          </w:tcPr>
          <w:p w:rsidR="003158F3" w:rsidRPr="00B12062" w:rsidRDefault="003158F3" w:rsidP="00F101F5">
            <w:pPr>
              <w:jc w:val="both"/>
              <w:outlineLvl w:val="0"/>
              <w:rPr>
                <w:rFonts w:ascii="Times New Roman" w:hAnsi="Times New Roman"/>
                <w:sz w:val="24"/>
                <w:szCs w:val="24"/>
              </w:rPr>
            </w:pPr>
            <w:r w:rsidRPr="00B12062">
              <w:rPr>
                <w:rFonts w:ascii="Times New Roman" w:hAnsi="Times New Roman"/>
                <w:sz w:val="24"/>
                <w:szCs w:val="24"/>
              </w:rPr>
              <w:t>Сценическая практика. Выполнение творческих заданий. Постановка этюдов и театральных зарисовок. Репетиции спектаклей. Подготовка к выступлениям.</w:t>
            </w:r>
          </w:p>
        </w:tc>
        <w:tc>
          <w:tcPr>
            <w:tcW w:w="1417" w:type="dxa"/>
          </w:tcPr>
          <w:p w:rsidR="003158F3" w:rsidRPr="00B12062" w:rsidRDefault="00B12062" w:rsidP="00F101F5">
            <w:pPr>
              <w:jc w:val="center"/>
              <w:outlineLvl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30</w:t>
            </w:r>
          </w:p>
        </w:tc>
        <w:tc>
          <w:tcPr>
            <w:tcW w:w="1134" w:type="dxa"/>
          </w:tcPr>
          <w:p w:rsidR="003158F3" w:rsidRPr="00B12062" w:rsidRDefault="003158F3" w:rsidP="00F101F5">
            <w:pPr>
              <w:jc w:val="center"/>
              <w:outlineLvl w:val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26" w:type="dxa"/>
          </w:tcPr>
          <w:p w:rsidR="003158F3" w:rsidRPr="00B12062" w:rsidRDefault="00B12062" w:rsidP="00F101F5">
            <w:pPr>
              <w:jc w:val="center"/>
              <w:outlineLvl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30</w:t>
            </w:r>
          </w:p>
        </w:tc>
      </w:tr>
      <w:tr w:rsidR="003158F3" w:rsidRPr="00B12062" w:rsidTr="00F101F5">
        <w:trPr>
          <w:trHeight w:val="166"/>
        </w:trPr>
        <w:tc>
          <w:tcPr>
            <w:tcW w:w="567" w:type="dxa"/>
          </w:tcPr>
          <w:p w:rsidR="003158F3" w:rsidRPr="00B12062" w:rsidRDefault="003158F3" w:rsidP="00F101F5">
            <w:pPr>
              <w:jc w:val="center"/>
              <w:outlineLvl w:val="0"/>
              <w:rPr>
                <w:rFonts w:ascii="Times New Roman" w:hAnsi="Times New Roman"/>
                <w:sz w:val="24"/>
                <w:szCs w:val="24"/>
              </w:rPr>
            </w:pPr>
            <w:r w:rsidRPr="00B12062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4678" w:type="dxa"/>
          </w:tcPr>
          <w:p w:rsidR="003158F3" w:rsidRPr="00B12062" w:rsidRDefault="003158F3" w:rsidP="00F101F5">
            <w:pPr>
              <w:jc w:val="both"/>
              <w:outlineLvl w:val="0"/>
              <w:rPr>
                <w:rFonts w:ascii="Times New Roman" w:hAnsi="Times New Roman"/>
                <w:sz w:val="24"/>
                <w:szCs w:val="24"/>
              </w:rPr>
            </w:pPr>
            <w:r w:rsidRPr="00B12062">
              <w:rPr>
                <w:rFonts w:ascii="Times New Roman" w:hAnsi="Times New Roman"/>
                <w:sz w:val="24"/>
                <w:szCs w:val="24"/>
              </w:rPr>
              <w:t>Самостоятельная работа. Самоподготовка. Проверка творческих способностей. Отработка материала. Индивидуальные консультации.</w:t>
            </w:r>
          </w:p>
        </w:tc>
        <w:tc>
          <w:tcPr>
            <w:tcW w:w="1417" w:type="dxa"/>
          </w:tcPr>
          <w:p w:rsidR="003158F3" w:rsidRPr="00B12062" w:rsidRDefault="00B12062" w:rsidP="00F101F5">
            <w:pPr>
              <w:jc w:val="center"/>
              <w:outlineLvl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</w:t>
            </w:r>
          </w:p>
        </w:tc>
        <w:tc>
          <w:tcPr>
            <w:tcW w:w="1134" w:type="dxa"/>
          </w:tcPr>
          <w:p w:rsidR="003158F3" w:rsidRPr="00B12062" w:rsidRDefault="003158F3" w:rsidP="00F101F5">
            <w:pPr>
              <w:jc w:val="center"/>
              <w:outlineLvl w:val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26" w:type="dxa"/>
          </w:tcPr>
          <w:p w:rsidR="003158F3" w:rsidRPr="00B12062" w:rsidRDefault="00B12062" w:rsidP="00F101F5">
            <w:pPr>
              <w:jc w:val="center"/>
              <w:outlineLvl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</w:t>
            </w:r>
          </w:p>
        </w:tc>
      </w:tr>
      <w:tr w:rsidR="003158F3" w:rsidRPr="00B12062" w:rsidTr="00F101F5">
        <w:trPr>
          <w:trHeight w:val="183"/>
        </w:trPr>
        <w:tc>
          <w:tcPr>
            <w:tcW w:w="567" w:type="dxa"/>
            <w:tcBorders>
              <w:top w:val="single" w:sz="2" w:space="0" w:color="auto"/>
              <w:bottom w:val="single" w:sz="4" w:space="0" w:color="auto"/>
            </w:tcBorders>
          </w:tcPr>
          <w:p w:rsidR="003158F3" w:rsidRPr="00B12062" w:rsidRDefault="003158F3" w:rsidP="00F101F5">
            <w:pPr>
              <w:jc w:val="center"/>
              <w:outlineLvl w:val="0"/>
              <w:rPr>
                <w:rFonts w:ascii="Times New Roman" w:hAnsi="Times New Roman"/>
                <w:sz w:val="24"/>
                <w:szCs w:val="24"/>
              </w:rPr>
            </w:pPr>
            <w:r w:rsidRPr="00B12062"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4678" w:type="dxa"/>
            <w:tcBorders>
              <w:top w:val="single" w:sz="2" w:space="0" w:color="auto"/>
              <w:bottom w:val="single" w:sz="4" w:space="0" w:color="auto"/>
            </w:tcBorders>
          </w:tcPr>
          <w:p w:rsidR="003158F3" w:rsidRPr="00B12062" w:rsidRDefault="003158F3" w:rsidP="00F101F5">
            <w:pPr>
              <w:jc w:val="both"/>
              <w:outlineLvl w:val="0"/>
              <w:rPr>
                <w:rFonts w:ascii="Times New Roman" w:hAnsi="Times New Roman"/>
                <w:sz w:val="24"/>
                <w:szCs w:val="24"/>
              </w:rPr>
            </w:pPr>
            <w:r w:rsidRPr="00B12062">
              <w:rPr>
                <w:rFonts w:ascii="Times New Roman" w:hAnsi="Times New Roman"/>
                <w:sz w:val="24"/>
                <w:szCs w:val="24"/>
              </w:rPr>
              <w:t xml:space="preserve">Итог: </w:t>
            </w:r>
          </w:p>
        </w:tc>
        <w:tc>
          <w:tcPr>
            <w:tcW w:w="1417" w:type="dxa"/>
            <w:tcBorders>
              <w:top w:val="single" w:sz="2" w:space="0" w:color="auto"/>
            </w:tcBorders>
          </w:tcPr>
          <w:p w:rsidR="003158F3" w:rsidRPr="00B12062" w:rsidRDefault="006B7289" w:rsidP="00F101F5">
            <w:pPr>
              <w:jc w:val="center"/>
              <w:outlineLvl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157</w:t>
            </w:r>
          </w:p>
        </w:tc>
        <w:tc>
          <w:tcPr>
            <w:tcW w:w="1134" w:type="dxa"/>
            <w:tcBorders>
              <w:top w:val="single" w:sz="2" w:space="0" w:color="auto"/>
            </w:tcBorders>
          </w:tcPr>
          <w:p w:rsidR="003158F3" w:rsidRPr="00B12062" w:rsidRDefault="006B7289" w:rsidP="00F101F5">
            <w:pPr>
              <w:jc w:val="center"/>
              <w:outlineLvl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31</w:t>
            </w:r>
          </w:p>
        </w:tc>
        <w:tc>
          <w:tcPr>
            <w:tcW w:w="1326" w:type="dxa"/>
            <w:tcBorders>
              <w:top w:val="single" w:sz="2" w:space="0" w:color="auto"/>
            </w:tcBorders>
          </w:tcPr>
          <w:p w:rsidR="003158F3" w:rsidRPr="00B12062" w:rsidRDefault="006B7289" w:rsidP="00F101F5">
            <w:pPr>
              <w:jc w:val="center"/>
              <w:outlineLvl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126</w:t>
            </w:r>
          </w:p>
        </w:tc>
      </w:tr>
    </w:tbl>
    <w:p w:rsidR="00B12062" w:rsidRDefault="00B12062" w:rsidP="003158F3">
      <w:pPr>
        <w:shd w:val="clear" w:color="auto" w:fill="FFFFFF"/>
        <w:tabs>
          <w:tab w:val="left" w:pos="2552"/>
          <w:tab w:val="left" w:pos="5357"/>
          <w:tab w:val="left" w:pos="8565"/>
        </w:tabs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B12062" w:rsidRDefault="00B12062" w:rsidP="003158F3">
      <w:pPr>
        <w:shd w:val="clear" w:color="auto" w:fill="FFFFFF"/>
        <w:tabs>
          <w:tab w:val="left" w:pos="2552"/>
          <w:tab w:val="left" w:pos="5357"/>
          <w:tab w:val="left" w:pos="8565"/>
        </w:tabs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B12062" w:rsidRDefault="00B12062" w:rsidP="00B12062">
      <w:pPr>
        <w:shd w:val="clear" w:color="auto" w:fill="FFFFFF"/>
        <w:tabs>
          <w:tab w:val="left" w:pos="2552"/>
          <w:tab w:val="left" w:pos="5357"/>
          <w:tab w:val="left" w:pos="8565"/>
        </w:tabs>
        <w:spacing w:after="0" w:line="240" w:lineRule="auto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Учебно-тематический план </w:t>
      </w:r>
      <w:r w:rsidRPr="00100FAE">
        <w:rPr>
          <w:rFonts w:ascii="Times New Roman" w:hAnsi="Times New Roman"/>
          <w:b/>
          <w:sz w:val="28"/>
          <w:szCs w:val="28"/>
        </w:rPr>
        <w:t xml:space="preserve"> программы  </w:t>
      </w:r>
      <w:r>
        <w:rPr>
          <w:rFonts w:ascii="Times New Roman" w:hAnsi="Times New Roman"/>
          <w:b/>
          <w:sz w:val="28"/>
          <w:szCs w:val="28"/>
        </w:rPr>
        <w:t>для 4 класса</w:t>
      </w:r>
    </w:p>
    <w:p w:rsidR="00B12062" w:rsidRDefault="00B12062" w:rsidP="003158F3">
      <w:pPr>
        <w:shd w:val="clear" w:color="auto" w:fill="FFFFFF"/>
        <w:tabs>
          <w:tab w:val="left" w:pos="2552"/>
          <w:tab w:val="left" w:pos="5357"/>
          <w:tab w:val="left" w:pos="8565"/>
        </w:tabs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B12062" w:rsidRPr="00B12062" w:rsidRDefault="00B12062" w:rsidP="003158F3">
      <w:pPr>
        <w:shd w:val="clear" w:color="auto" w:fill="FFFFFF"/>
        <w:tabs>
          <w:tab w:val="left" w:pos="2552"/>
          <w:tab w:val="left" w:pos="5357"/>
          <w:tab w:val="left" w:pos="8565"/>
        </w:tabs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tbl>
      <w:tblPr>
        <w:tblW w:w="9122" w:type="dxa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567"/>
        <w:gridCol w:w="4678"/>
        <w:gridCol w:w="1417"/>
        <w:gridCol w:w="1134"/>
        <w:gridCol w:w="1326"/>
      </w:tblGrid>
      <w:tr w:rsidR="00B12062" w:rsidRPr="00B12062" w:rsidTr="00F101F5">
        <w:trPr>
          <w:trHeight w:val="683"/>
        </w:trPr>
        <w:tc>
          <w:tcPr>
            <w:tcW w:w="567" w:type="dxa"/>
            <w:vMerge w:val="restart"/>
          </w:tcPr>
          <w:p w:rsidR="00B12062" w:rsidRPr="00B12062" w:rsidRDefault="00B12062" w:rsidP="00B12062">
            <w:pPr>
              <w:jc w:val="center"/>
              <w:rPr>
                <w:rFonts w:ascii="Times New Roman" w:eastAsiaTheme="minorHAnsi" w:hAnsi="Times New Roman"/>
                <w:b/>
                <w:sz w:val="24"/>
                <w:szCs w:val="24"/>
              </w:rPr>
            </w:pPr>
            <w:r w:rsidRPr="00B12062">
              <w:rPr>
                <w:rFonts w:ascii="Times New Roman" w:eastAsiaTheme="minorHAnsi" w:hAnsi="Times New Roman"/>
                <w:b/>
                <w:sz w:val="24"/>
                <w:szCs w:val="24"/>
              </w:rPr>
              <w:t>№  пп</w:t>
            </w:r>
          </w:p>
        </w:tc>
        <w:tc>
          <w:tcPr>
            <w:tcW w:w="4678" w:type="dxa"/>
            <w:vMerge w:val="restart"/>
          </w:tcPr>
          <w:p w:rsidR="00B12062" w:rsidRPr="00B12062" w:rsidRDefault="00B12062" w:rsidP="00B12062">
            <w:pPr>
              <w:jc w:val="center"/>
              <w:rPr>
                <w:rFonts w:ascii="Times New Roman" w:eastAsiaTheme="minorHAnsi" w:hAnsi="Times New Roman"/>
                <w:b/>
                <w:sz w:val="24"/>
                <w:szCs w:val="24"/>
              </w:rPr>
            </w:pPr>
            <w:r w:rsidRPr="00B12062">
              <w:rPr>
                <w:rFonts w:ascii="Times New Roman" w:eastAsiaTheme="minorHAnsi" w:hAnsi="Times New Roman"/>
                <w:b/>
                <w:sz w:val="24"/>
                <w:szCs w:val="24"/>
              </w:rPr>
              <w:t>Тема</w:t>
            </w:r>
          </w:p>
          <w:p w:rsidR="00B12062" w:rsidRPr="00B12062" w:rsidRDefault="00B12062" w:rsidP="00B12062">
            <w:pPr>
              <w:spacing w:line="240" w:lineRule="auto"/>
              <w:rPr>
                <w:rFonts w:ascii="Times New Roman" w:eastAsiaTheme="minorHAnsi" w:hAnsi="Times New Roman"/>
                <w:b/>
                <w:sz w:val="24"/>
                <w:szCs w:val="24"/>
              </w:rPr>
            </w:pPr>
          </w:p>
        </w:tc>
        <w:tc>
          <w:tcPr>
            <w:tcW w:w="1417" w:type="dxa"/>
            <w:vMerge w:val="restart"/>
          </w:tcPr>
          <w:p w:rsidR="00B12062" w:rsidRPr="00B12062" w:rsidRDefault="00B12062" w:rsidP="00B12062">
            <w:pPr>
              <w:jc w:val="center"/>
              <w:rPr>
                <w:rFonts w:ascii="Times New Roman" w:eastAsiaTheme="minorHAnsi" w:hAnsi="Times New Roman"/>
                <w:b/>
                <w:sz w:val="24"/>
                <w:szCs w:val="24"/>
              </w:rPr>
            </w:pPr>
            <w:r w:rsidRPr="00B12062">
              <w:rPr>
                <w:rFonts w:ascii="Times New Roman" w:eastAsiaTheme="minorHAnsi" w:hAnsi="Times New Roman"/>
                <w:b/>
                <w:sz w:val="24"/>
                <w:szCs w:val="24"/>
              </w:rPr>
              <w:t>Количество часов</w:t>
            </w:r>
          </w:p>
          <w:p w:rsidR="00B12062" w:rsidRPr="00B12062" w:rsidRDefault="00B12062" w:rsidP="00B12062">
            <w:pPr>
              <w:jc w:val="center"/>
              <w:rPr>
                <w:rFonts w:ascii="Times New Roman" w:eastAsiaTheme="minorHAnsi" w:hAnsi="Times New Roman"/>
                <w:b/>
                <w:sz w:val="24"/>
                <w:szCs w:val="24"/>
              </w:rPr>
            </w:pPr>
          </w:p>
        </w:tc>
        <w:tc>
          <w:tcPr>
            <w:tcW w:w="2460" w:type="dxa"/>
            <w:gridSpan w:val="2"/>
          </w:tcPr>
          <w:p w:rsidR="00B12062" w:rsidRPr="00B12062" w:rsidRDefault="00B12062" w:rsidP="00B12062">
            <w:pPr>
              <w:jc w:val="center"/>
              <w:rPr>
                <w:rFonts w:ascii="Times New Roman" w:eastAsiaTheme="minorHAnsi" w:hAnsi="Times New Roman"/>
                <w:b/>
                <w:sz w:val="24"/>
                <w:szCs w:val="24"/>
              </w:rPr>
            </w:pPr>
            <w:r w:rsidRPr="00B12062">
              <w:rPr>
                <w:rFonts w:ascii="Times New Roman" w:eastAsiaTheme="minorHAnsi" w:hAnsi="Times New Roman"/>
                <w:b/>
                <w:sz w:val="24"/>
                <w:szCs w:val="24"/>
              </w:rPr>
              <w:t>Из них</w:t>
            </w:r>
          </w:p>
        </w:tc>
      </w:tr>
      <w:tr w:rsidR="00B12062" w:rsidRPr="00B12062" w:rsidTr="00F101F5">
        <w:trPr>
          <w:trHeight w:val="440"/>
        </w:trPr>
        <w:tc>
          <w:tcPr>
            <w:tcW w:w="567" w:type="dxa"/>
            <w:vMerge/>
          </w:tcPr>
          <w:p w:rsidR="00B12062" w:rsidRPr="00B12062" w:rsidRDefault="00B12062" w:rsidP="00B12062">
            <w:pPr>
              <w:spacing w:after="0"/>
              <w:jc w:val="both"/>
              <w:rPr>
                <w:rFonts w:ascii="Times New Roman" w:eastAsiaTheme="minorHAnsi" w:hAnsi="Times New Roman"/>
                <w:sz w:val="24"/>
                <w:szCs w:val="24"/>
              </w:rPr>
            </w:pPr>
          </w:p>
        </w:tc>
        <w:tc>
          <w:tcPr>
            <w:tcW w:w="4678" w:type="dxa"/>
            <w:vMerge/>
          </w:tcPr>
          <w:p w:rsidR="00B12062" w:rsidRPr="00B12062" w:rsidRDefault="00B12062" w:rsidP="00B12062">
            <w:pPr>
              <w:spacing w:after="0"/>
              <w:jc w:val="both"/>
              <w:rPr>
                <w:rFonts w:ascii="Times New Roman" w:eastAsiaTheme="minorHAnsi" w:hAnsi="Times New Roman"/>
                <w:sz w:val="24"/>
                <w:szCs w:val="24"/>
              </w:rPr>
            </w:pPr>
          </w:p>
        </w:tc>
        <w:tc>
          <w:tcPr>
            <w:tcW w:w="1417" w:type="dxa"/>
            <w:vMerge/>
          </w:tcPr>
          <w:p w:rsidR="00B12062" w:rsidRPr="00B12062" w:rsidRDefault="00B12062" w:rsidP="00B12062">
            <w:pPr>
              <w:spacing w:after="0"/>
              <w:jc w:val="both"/>
              <w:rPr>
                <w:rFonts w:ascii="Times New Roman" w:eastAsiaTheme="minorHAnsi" w:hAnsi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B12062" w:rsidRPr="00B12062" w:rsidRDefault="00B12062" w:rsidP="00B12062">
            <w:pPr>
              <w:spacing w:after="0"/>
              <w:jc w:val="both"/>
              <w:rPr>
                <w:rFonts w:ascii="Times New Roman" w:eastAsiaTheme="minorHAnsi" w:hAnsi="Times New Roman"/>
                <w:b/>
                <w:sz w:val="24"/>
                <w:szCs w:val="24"/>
              </w:rPr>
            </w:pPr>
            <w:r w:rsidRPr="00B12062">
              <w:rPr>
                <w:rFonts w:ascii="Times New Roman" w:eastAsiaTheme="minorHAnsi" w:hAnsi="Times New Roman"/>
                <w:b/>
                <w:sz w:val="24"/>
                <w:szCs w:val="24"/>
              </w:rPr>
              <w:t xml:space="preserve">Теория </w:t>
            </w:r>
          </w:p>
        </w:tc>
        <w:tc>
          <w:tcPr>
            <w:tcW w:w="1326" w:type="dxa"/>
          </w:tcPr>
          <w:p w:rsidR="00B12062" w:rsidRPr="00B12062" w:rsidRDefault="00B12062" w:rsidP="00B12062">
            <w:pPr>
              <w:spacing w:after="0"/>
              <w:jc w:val="both"/>
              <w:rPr>
                <w:rFonts w:ascii="Times New Roman" w:eastAsiaTheme="minorHAnsi" w:hAnsi="Times New Roman"/>
                <w:b/>
                <w:sz w:val="24"/>
                <w:szCs w:val="24"/>
              </w:rPr>
            </w:pPr>
            <w:r w:rsidRPr="00B12062">
              <w:rPr>
                <w:rFonts w:ascii="Times New Roman" w:eastAsiaTheme="minorHAnsi" w:hAnsi="Times New Roman"/>
                <w:b/>
                <w:sz w:val="24"/>
                <w:szCs w:val="24"/>
              </w:rPr>
              <w:t>Практика</w:t>
            </w:r>
          </w:p>
        </w:tc>
      </w:tr>
      <w:tr w:rsidR="00B12062" w:rsidRPr="00B12062" w:rsidTr="00F101F5">
        <w:trPr>
          <w:trHeight w:val="717"/>
        </w:trPr>
        <w:tc>
          <w:tcPr>
            <w:tcW w:w="567" w:type="dxa"/>
          </w:tcPr>
          <w:p w:rsidR="00B12062" w:rsidRPr="00B12062" w:rsidRDefault="00B12062" w:rsidP="00B12062">
            <w:pPr>
              <w:spacing w:line="240" w:lineRule="auto"/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B12062">
              <w:rPr>
                <w:rFonts w:ascii="Times New Roman" w:eastAsiaTheme="minorHAnsi" w:hAnsi="Times New Roman"/>
                <w:sz w:val="24"/>
                <w:szCs w:val="24"/>
              </w:rPr>
              <w:t>1</w:t>
            </w:r>
          </w:p>
        </w:tc>
        <w:tc>
          <w:tcPr>
            <w:tcW w:w="4678" w:type="dxa"/>
          </w:tcPr>
          <w:p w:rsidR="00B12062" w:rsidRPr="00B12062" w:rsidRDefault="00B12062" w:rsidP="00B12062">
            <w:pPr>
              <w:rPr>
                <w:rFonts w:ascii="Times New Roman" w:eastAsiaTheme="minorHAnsi" w:hAnsi="Times New Roman"/>
                <w:sz w:val="24"/>
                <w:szCs w:val="24"/>
              </w:rPr>
            </w:pPr>
            <w:r w:rsidRPr="00B12062">
              <w:rPr>
                <w:rFonts w:ascii="Times New Roman" w:eastAsiaTheme="minorHAnsi" w:hAnsi="Times New Roman"/>
                <w:sz w:val="24"/>
                <w:szCs w:val="24"/>
              </w:rPr>
              <w:t>Вторичный инструктаж по ТБ. Повторение изученного материала.</w:t>
            </w:r>
          </w:p>
        </w:tc>
        <w:tc>
          <w:tcPr>
            <w:tcW w:w="1417" w:type="dxa"/>
          </w:tcPr>
          <w:p w:rsidR="00B12062" w:rsidRPr="00B12062" w:rsidRDefault="00B12062" w:rsidP="00B12062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B12062">
              <w:rPr>
                <w:rFonts w:ascii="Times New Roman" w:eastAsiaTheme="minorHAnsi" w:hAnsi="Times New Roman"/>
                <w:sz w:val="24"/>
                <w:szCs w:val="24"/>
              </w:rPr>
              <w:t>2</w:t>
            </w:r>
          </w:p>
        </w:tc>
        <w:tc>
          <w:tcPr>
            <w:tcW w:w="1134" w:type="dxa"/>
          </w:tcPr>
          <w:p w:rsidR="00B12062" w:rsidRPr="00B12062" w:rsidRDefault="00B12062" w:rsidP="00B12062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b/>
                <w:sz w:val="24"/>
                <w:szCs w:val="24"/>
              </w:rPr>
            </w:pPr>
            <w:r w:rsidRPr="00B12062">
              <w:rPr>
                <w:rFonts w:ascii="Times New Roman" w:eastAsiaTheme="minorHAnsi" w:hAnsi="Times New Roman"/>
                <w:sz w:val="24"/>
                <w:szCs w:val="24"/>
              </w:rPr>
              <w:t>2</w:t>
            </w:r>
          </w:p>
        </w:tc>
        <w:tc>
          <w:tcPr>
            <w:tcW w:w="1326" w:type="dxa"/>
          </w:tcPr>
          <w:p w:rsidR="00B12062" w:rsidRPr="00B12062" w:rsidRDefault="00B12062" w:rsidP="00B12062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</w:p>
        </w:tc>
      </w:tr>
      <w:tr w:rsidR="00B12062" w:rsidRPr="00B12062" w:rsidTr="00F101F5">
        <w:trPr>
          <w:trHeight w:val="166"/>
        </w:trPr>
        <w:tc>
          <w:tcPr>
            <w:tcW w:w="567" w:type="dxa"/>
          </w:tcPr>
          <w:p w:rsidR="00B12062" w:rsidRPr="00B12062" w:rsidRDefault="00B12062" w:rsidP="00B12062">
            <w:pPr>
              <w:jc w:val="center"/>
              <w:outlineLvl w:val="0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B12062">
              <w:rPr>
                <w:rFonts w:ascii="Times New Roman" w:eastAsiaTheme="minorHAnsi" w:hAnsi="Times New Roman"/>
                <w:sz w:val="24"/>
                <w:szCs w:val="24"/>
              </w:rPr>
              <w:lastRenderedPageBreak/>
              <w:t>2</w:t>
            </w:r>
          </w:p>
        </w:tc>
        <w:tc>
          <w:tcPr>
            <w:tcW w:w="4678" w:type="dxa"/>
          </w:tcPr>
          <w:p w:rsidR="00B12062" w:rsidRPr="00B12062" w:rsidRDefault="00B12062" w:rsidP="00B12062">
            <w:pPr>
              <w:jc w:val="both"/>
              <w:outlineLvl w:val="0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B12062">
              <w:rPr>
                <w:rFonts w:ascii="Times New Roman" w:eastAsiaTheme="minorHAnsi" w:hAnsi="Times New Roman"/>
                <w:sz w:val="24"/>
                <w:szCs w:val="24"/>
              </w:rPr>
              <w:t>История зарубежного театра. Словарь драмы. Формирование понятийного аппарата.</w:t>
            </w:r>
          </w:p>
        </w:tc>
        <w:tc>
          <w:tcPr>
            <w:tcW w:w="1417" w:type="dxa"/>
          </w:tcPr>
          <w:p w:rsidR="00B12062" w:rsidRPr="00B12062" w:rsidRDefault="00B12062" w:rsidP="00B12062">
            <w:pPr>
              <w:jc w:val="center"/>
              <w:outlineLvl w:val="0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B12062">
              <w:rPr>
                <w:rFonts w:ascii="Times New Roman" w:eastAsiaTheme="minorHAnsi" w:hAnsi="Times New Roman"/>
                <w:sz w:val="24"/>
                <w:szCs w:val="24"/>
              </w:rPr>
              <w:t>6</w:t>
            </w:r>
          </w:p>
        </w:tc>
        <w:tc>
          <w:tcPr>
            <w:tcW w:w="1134" w:type="dxa"/>
          </w:tcPr>
          <w:p w:rsidR="00B12062" w:rsidRPr="00B12062" w:rsidRDefault="00B12062" w:rsidP="00B12062">
            <w:pPr>
              <w:jc w:val="center"/>
              <w:outlineLvl w:val="0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B12062">
              <w:rPr>
                <w:rFonts w:ascii="Times New Roman" w:eastAsiaTheme="minorHAnsi" w:hAnsi="Times New Roman"/>
                <w:sz w:val="24"/>
                <w:szCs w:val="24"/>
              </w:rPr>
              <w:t>4</w:t>
            </w:r>
          </w:p>
        </w:tc>
        <w:tc>
          <w:tcPr>
            <w:tcW w:w="1326" w:type="dxa"/>
          </w:tcPr>
          <w:p w:rsidR="00B12062" w:rsidRPr="00B12062" w:rsidRDefault="00B12062" w:rsidP="00B12062">
            <w:pPr>
              <w:jc w:val="center"/>
              <w:outlineLvl w:val="0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B12062">
              <w:rPr>
                <w:rFonts w:ascii="Times New Roman" w:eastAsiaTheme="minorHAnsi" w:hAnsi="Times New Roman"/>
                <w:sz w:val="24"/>
                <w:szCs w:val="24"/>
              </w:rPr>
              <w:t>2</w:t>
            </w:r>
          </w:p>
        </w:tc>
      </w:tr>
      <w:tr w:rsidR="00B12062" w:rsidRPr="00B12062" w:rsidTr="00F101F5">
        <w:trPr>
          <w:trHeight w:val="166"/>
        </w:trPr>
        <w:tc>
          <w:tcPr>
            <w:tcW w:w="567" w:type="dxa"/>
          </w:tcPr>
          <w:p w:rsidR="00B12062" w:rsidRPr="00B12062" w:rsidRDefault="00B12062" w:rsidP="00B12062">
            <w:pPr>
              <w:jc w:val="center"/>
              <w:outlineLvl w:val="0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B12062">
              <w:rPr>
                <w:rFonts w:ascii="Times New Roman" w:eastAsiaTheme="minorHAnsi" w:hAnsi="Times New Roman"/>
                <w:sz w:val="24"/>
                <w:szCs w:val="24"/>
              </w:rPr>
              <w:t>3</w:t>
            </w:r>
          </w:p>
        </w:tc>
        <w:tc>
          <w:tcPr>
            <w:tcW w:w="4678" w:type="dxa"/>
          </w:tcPr>
          <w:p w:rsidR="00B12062" w:rsidRPr="00B12062" w:rsidRDefault="000E5948" w:rsidP="00B12062">
            <w:pPr>
              <w:jc w:val="both"/>
              <w:outlineLvl w:val="0"/>
              <w:rPr>
                <w:rFonts w:ascii="Times New Roman" w:eastAsiaTheme="minorHAnsi" w:hAnsi="Times New Roman"/>
                <w:sz w:val="24"/>
                <w:szCs w:val="24"/>
              </w:rPr>
            </w:pPr>
            <w:r>
              <w:rPr>
                <w:rFonts w:ascii="Times New Roman" w:eastAsiaTheme="minorHAnsi" w:hAnsi="Times New Roman"/>
                <w:sz w:val="24"/>
                <w:szCs w:val="24"/>
              </w:rPr>
              <w:t xml:space="preserve">Актерское </w:t>
            </w:r>
            <w:r w:rsidR="00B12062" w:rsidRPr="00B12062">
              <w:rPr>
                <w:rFonts w:ascii="Times New Roman" w:eastAsiaTheme="minorHAnsi" w:hAnsi="Times New Roman"/>
                <w:sz w:val="24"/>
                <w:szCs w:val="24"/>
              </w:rPr>
              <w:t>мастерство. Практические тренинги. Индивидуальные и групповые творческие задания.</w:t>
            </w:r>
          </w:p>
        </w:tc>
        <w:tc>
          <w:tcPr>
            <w:tcW w:w="1417" w:type="dxa"/>
          </w:tcPr>
          <w:p w:rsidR="00B12062" w:rsidRPr="00B12062" w:rsidRDefault="00B12062" w:rsidP="00B12062">
            <w:pPr>
              <w:jc w:val="center"/>
              <w:outlineLvl w:val="0"/>
              <w:rPr>
                <w:rFonts w:ascii="Times New Roman" w:eastAsiaTheme="minorHAnsi" w:hAnsi="Times New Roman"/>
                <w:sz w:val="24"/>
                <w:szCs w:val="24"/>
              </w:rPr>
            </w:pPr>
            <w:r>
              <w:rPr>
                <w:rFonts w:ascii="Times New Roman" w:eastAsiaTheme="minorHAnsi" w:hAnsi="Times New Roman"/>
                <w:sz w:val="24"/>
                <w:szCs w:val="24"/>
              </w:rPr>
              <w:t>44</w:t>
            </w:r>
          </w:p>
        </w:tc>
        <w:tc>
          <w:tcPr>
            <w:tcW w:w="1134" w:type="dxa"/>
          </w:tcPr>
          <w:p w:rsidR="00B12062" w:rsidRPr="00B12062" w:rsidRDefault="00B12062" w:rsidP="00B12062">
            <w:pPr>
              <w:jc w:val="center"/>
              <w:outlineLvl w:val="0"/>
              <w:rPr>
                <w:rFonts w:ascii="Times New Roman" w:eastAsiaTheme="minorHAnsi" w:hAnsi="Times New Roman"/>
                <w:sz w:val="24"/>
                <w:szCs w:val="24"/>
              </w:rPr>
            </w:pPr>
            <w:r>
              <w:rPr>
                <w:rFonts w:ascii="Times New Roman" w:eastAsiaTheme="minorHAnsi" w:hAnsi="Times New Roman"/>
                <w:sz w:val="24"/>
                <w:szCs w:val="24"/>
              </w:rPr>
              <w:t>10</w:t>
            </w:r>
          </w:p>
        </w:tc>
        <w:tc>
          <w:tcPr>
            <w:tcW w:w="1326" w:type="dxa"/>
          </w:tcPr>
          <w:p w:rsidR="00B12062" w:rsidRPr="00B12062" w:rsidRDefault="00B12062" w:rsidP="00B12062">
            <w:pPr>
              <w:jc w:val="center"/>
              <w:outlineLvl w:val="0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B12062">
              <w:rPr>
                <w:rFonts w:ascii="Times New Roman" w:eastAsiaTheme="minorHAnsi" w:hAnsi="Times New Roman"/>
                <w:sz w:val="24"/>
                <w:szCs w:val="24"/>
              </w:rPr>
              <w:t>34</w:t>
            </w:r>
          </w:p>
        </w:tc>
      </w:tr>
      <w:tr w:rsidR="00B12062" w:rsidRPr="00B12062" w:rsidTr="00F101F5">
        <w:trPr>
          <w:trHeight w:val="166"/>
        </w:trPr>
        <w:tc>
          <w:tcPr>
            <w:tcW w:w="567" w:type="dxa"/>
          </w:tcPr>
          <w:p w:rsidR="00B12062" w:rsidRPr="00B12062" w:rsidRDefault="00B12062" w:rsidP="00B12062">
            <w:pPr>
              <w:jc w:val="center"/>
              <w:outlineLvl w:val="0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B12062">
              <w:rPr>
                <w:rFonts w:ascii="Times New Roman" w:eastAsiaTheme="minorHAnsi" w:hAnsi="Times New Roman"/>
                <w:sz w:val="24"/>
                <w:szCs w:val="24"/>
              </w:rPr>
              <w:t>4</w:t>
            </w:r>
          </w:p>
        </w:tc>
        <w:tc>
          <w:tcPr>
            <w:tcW w:w="4678" w:type="dxa"/>
          </w:tcPr>
          <w:p w:rsidR="00B12062" w:rsidRPr="00B12062" w:rsidRDefault="00B12062" w:rsidP="00B12062">
            <w:pPr>
              <w:jc w:val="both"/>
              <w:outlineLvl w:val="0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B12062">
              <w:rPr>
                <w:rFonts w:ascii="Times New Roman" w:eastAsiaTheme="minorHAnsi" w:hAnsi="Times New Roman"/>
                <w:sz w:val="24"/>
                <w:szCs w:val="24"/>
              </w:rPr>
              <w:t>Сценическая речь. Работа со звуком. Голосоведение. Речевое дыхание.</w:t>
            </w:r>
          </w:p>
        </w:tc>
        <w:tc>
          <w:tcPr>
            <w:tcW w:w="1417" w:type="dxa"/>
          </w:tcPr>
          <w:p w:rsidR="00B12062" w:rsidRPr="00B12062" w:rsidRDefault="00B12062" w:rsidP="00B12062">
            <w:pPr>
              <w:jc w:val="center"/>
              <w:outlineLvl w:val="0"/>
              <w:rPr>
                <w:rFonts w:ascii="Times New Roman" w:eastAsiaTheme="minorHAnsi" w:hAnsi="Times New Roman"/>
                <w:sz w:val="24"/>
                <w:szCs w:val="24"/>
              </w:rPr>
            </w:pPr>
            <w:r>
              <w:rPr>
                <w:rFonts w:ascii="Times New Roman" w:eastAsiaTheme="minorHAnsi" w:hAnsi="Times New Roman"/>
                <w:sz w:val="24"/>
                <w:szCs w:val="24"/>
              </w:rPr>
              <w:t>23</w:t>
            </w:r>
          </w:p>
        </w:tc>
        <w:tc>
          <w:tcPr>
            <w:tcW w:w="1134" w:type="dxa"/>
          </w:tcPr>
          <w:p w:rsidR="00B12062" w:rsidRPr="00B12062" w:rsidRDefault="00B12062" w:rsidP="00B12062">
            <w:pPr>
              <w:jc w:val="center"/>
              <w:outlineLvl w:val="0"/>
              <w:rPr>
                <w:rFonts w:ascii="Times New Roman" w:eastAsiaTheme="minorHAnsi" w:hAnsi="Times New Roman"/>
                <w:sz w:val="24"/>
                <w:szCs w:val="24"/>
              </w:rPr>
            </w:pPr>
            <w:r>
              <w:rPr>
                <w:rFonts w:ascii="Times New Roman" w:eastAsiaTheme="minorHAnsi" w:hAnsi="Times New Roman"/>
                <w:sz w:val="24"/>
                <w:szCs w:val="24"/>
              </w:rPr>
              <w:t>7</w:t>
            </w:r>
          </w:p>
        </w:tc>
        <w:tc>
          <w:tcPr>
            <w:tcW w:w="1326" w:type="dxa"/>
          </w:tcPr>
          <w:p w:rsidR="00B12062" w:rsidRPr="00B12062" w:rsidRDefault="00B12062" w:rsidP="00B12062">
            <w:pPr>
              <w:jc w:val="center"/>
              <w:outlineLvl w:val="0"/>
              <w:rPr>
                <w:rFonts w:ascii="Times New Roman" w:eastAsiaTheme="minorHAnsi" w:hAnsi="Times New Roman"/>
                <w:sz w:val="24"/>
                <w:szCs w:val="24"/>
              </w:rPr>
            </w:pPr>
            <w:r>
              <w:rPr>
                <w:rFonts w:ascii="Times New Roman" w:eastAsiaTheme="minorHAnsi" w:hAnsi="Times New Roman"/>
                <w:sz w:val="24"/>
                <w:szCs w:val="24"/>
              </w:rPr>
              <w:t>16</w:t>
            </w:r>
          </w:p>
        </w:tc>
      </w:tr>
      <w:tr w:rsidR="00B12062" w:rsidRPr="00B12062" w:rsidTr="00F101F5">
        <w:trPr>
          <w:trHeight w:val="166"/>
        </w:trPr>
        <w:tc>
          <w:tcPr>
            <w:tcW w:w="567" w:type="dxa"/>
          </w:tcPr>
          <w:p w:rsidR="00B12062" w:rsidRPr="00B12062" w:rsidRDefault="00B12062" w:rsidP="00B12062">
            <w:pPr>
              <w:jc w:val="center"/>
              <w:outlineLvl w:val="0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B12062">
              <w:rPr>
                <w:rFonts w:ascii="Times New Roman" w:eastAsiaTheme="minorHAnsi" w:hAnsi="Times New Roman"/>
                <w:sz w:val="24"/>
                <w:szCs w:val="24"/>
              </w:rPr>
              <w:t>5</w:t>
            </w:r>
          </w:p>
        </w:tc>
        <w:tc>
          <w:tcPr>
            <w:tcW w:w="4678" w:type="dxa"/>
          </w:tcPr>
          <w:p w:rsidR="00B12062" w:rsidRPr="00B12062" w:rsidRDefault="00B12062" w:rsidP="00B12062">
            <w:pPr>
              <w:jc w:val="both"/>
              <w:outlineLvl w:val="0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B12062">
              <w:rPr>
                <w:rFonts w:ascii="Times New Roman" w:eastAsiaTheme="minorHAnsi" w:hAnsi="Times New Roman"/>
                <w:sz w:val="24"/>
                <w:szCs w:val="24"/>
              </w:rPr>
              <w:t>Музыкальная грамота. Музыкальный материал. Слушание музыки. Развитие музыкальных данных.</w:t>
            </w:r>
          </w:p>
        </w:tc>
        <w:tc>
          <w:tcPr>
            <w:tcW w:w="1417" w:type="dxa"/>
          </w:tcPr>
          <w:p w:rsidR="00B12062" w:rsidRPr="00B12062" w:rsidRDefault="00B12062" w:rsidP="00B12062">
            <w:pPr>
              <w:jc w:val="center"/>
              <w:outlineLvl w:val="0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B12062">
              <w:rPr>
                <w:rFonts w:ascii="Times New Roman" w:eastAsiaTheme="minorHAnsi" w:hAnsi="Times New Roman"/>
                <w:sz w:val="24"/>
                <w:szCs w:val="24"/>
              </w:rPr>
              <w:t>10</w:t>
            </w:r>
          </w:p>
        </w:tc>
        <w:tc>
          <w:tcPr>
            <w:tcW w:w="1134" w:type="dxa"/>
          </w:tcPr>
          <w:p w:rsidR="00B12062" w:rsidRPr="00B12062" w:rsidRDefault="00B12062" w:rsidP="00B12062">
            <w:pPr>
              <w:jc w:val="center"/>
              <w:outlineLvl w:val="0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B12062">
              <w:rPr>
                <w:rFonts w:ascii="Times New Roman" w:eastAsiaTheme="minorHAnsi" w:hAnsi="Times New Roman"/>
                <w:sz w:val="24"/>
                <w:szCs w:val="24"/>
              </w:rPr>
              <w:t>4</w:t>
            </w:r>
          </w:p>
        </w:tc>
        <w:tc>
          <w:tcPr>
            <w:tcW w:w="1326" w:type="dxa"/>
          </w:tcPr>
          <w:p w:rsidR="00B12062" w:rsidRPr="00B12062" w:rsidRDefault="00B12062" w:rsidP="00B12062">
            <w:pPr>
              <w:jc w:val="center"/>
              <w:outlineLvl w:val="0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B12062">
              <w:rPr>
                <w:rFonts w:ascii="Times New Roman" w:eastAsiaTheme="minorHAnsi" w:hAnsi="Times New Roman"/>
                <w:sz w:val="24"/>
                <w:szCs w:val="24"/>
              </w:rPr>
              <w:t>6</w:t>
            </w:r>
          </w:p>
        </w:tc>
      </w:tr>
      <w:tr w:rsidR="00B12062" w:rsidRPr="00B12062" w:rsidTr="00F101F5">
        <w:trPr>
          <w:trHeight w:val="166"/>
        </w:trPr>
        <w:tc>
          <w:tcPr>
            <w:tcW w:w="567" w:type="dxa"/>
          </w:tcPr>
          <w:p w:rsidR="00B12062" w:rsidRPr="00B12062" w:rsidRDefault="00B12062" w:rsidP="00B12062">
            <w:pPr>
              <w:jc w:val="center"/>
              <w:outlineLvl w:val="0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B12062">
              <w:rPr>
                <w:rFonts w:ascii="Times New Roman" w:eastAsiaTheme="minorHAnsi" w:hAnsi="Times New Roman"/>
                <w:sz w:val="24"/>
                <w:szCs w:val="24"/>
              </w:rPr>
              <w:t>6</w:t>
            </w:r>
          </w:p>
        </w:tc>
        <w:tc>
          <w:tcPr>
            <w:tcW w:w="4678" w:type="dxa"/>
          </w:tcPr>
          <w:p w:rsidR="00B12062" w:rsidRPr="00B12062" w:rsidRDefault="00B12062" w:rsidP="00B12062">
            <w:pPr>
              <w:jc w:val="both"/>
              <w:outlineLvl w:val="0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B12062">
              <w:rPr>
                <w:rFonts w:ascii="Times New Roman" w:eastAsiaTheme="minorHAnsi" w:hAnsi="Times New Roman"/>
                <w:sz w:val="24"/>
                <w:szCs w:val="24"/>
              </w:rPr>
              <w:t xml:space="preserve">Вокальное мастерство. Эстрадный вокал. Отработка репертуара. </w:t>
            </w:r>
          </w:p>
        </w:tc>
        <w:tc>
          <w:tcPr>
            <w:tcW w:w="1417" w:type="dxa"/>
          </w:tcPr>
          <w:p w:rsidR="00B12062" w:rsidRPr="00B12062" w:rsidRDefault="00B12062" w:rsidP="00B12062">
            <w:pPr>
              <w:jc w:val="center"/>
              <w:outlineLvl w:val="0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B12062">
              <w:rPr>
                <w:rFonts w:ascii="Times New Roman" w:eastAsiaTheme="minorHAnsi" w:hAnsi="Times New Roman"/>
                <w:sz w:val="24"/>
                <w:szCs w:val="24"/>
              </w:rPr>
              <w:t>18</w:t>
            </w:r>
          </w:p>
        </w:tc>
        <w:tc>
          <w:tcPr>
            <w:tcW w:w="1134" w:type="dxa"/>
          </w:tcPr>
          <w:p w:rsidR="00B12062" w:rsidRPr="00B12062" w:rsidRDefault="00B12062" w:rsidP="00B12062">
            <w:pPr>
              <w:jc w:val="center"/>
              <w:outlineLvl w:val="0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B12062">
              <w:rPr>
                <w:rFonts w:ascii="Times New Roman" w:eastAsiaTheme="minorHAnsi" w:hAnsi="Times New Roman"/>
                <w:sz w:val="24"/>
                <w:szCs w:val="24"/>
              </w:rPr>
              <w:t>4</w:t>
            </w:r>
          </w:p>
        </w:tc>
        <w:tc>
          <w:tcPr>
            <w:tcW w:w="1326" w:type="dxa"/>
          </w:tcPr>
          <w:p w:rsidR="00B12062" w:rsidRPr="00B12062" w:rsidRDefault="00B12062" w:rsidP="00B12062">
            <w:pPr>
              <w:jc w:val="center"/>
              <w:outlineLvl w:val="0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B12062">
              <w:rPr>
                <w:rFonts w:ascii="Times New Roman" w:eastAsiaTheme="minorHAnsi" w:hAnsi="Times New Roman"/>
                <w:sz w:val="24"/>
                <w:szCs w:val="24"/>
              </w:rPr>
              <w:t>14</w:t>
            </w:r>
          </w:p>
        </w:tc>
      </w:tr>
      <w:tr w:rsidR="00B12062" w:rsidRPr="00B12062" w:rsidTr="00F101F5">
        <w:trPr>
          <w:trHeight w:val="166"/>
        </w:trPr>
        <w:tc>
          <w:tcPr>
            <w:tcW w:w="567" w:type="dxa"/>
          </w:tcPr>
          <w:p w:rsidR="00B12062" w:rsidRPr="00B12062" w:rsidRDefault="00B12062" w:rsidP="00B12062">
            <w:pPr>
              <w:jc w:val="center"/>
              <w:outlineLvl w:val="0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B12062">
              <w:rPr>
                <w:rFonts w:ascii="Times New Roman" w:eastAsiaTheme="minorHAnsi" w:hAnsi="Times New Roman"/>
                <w:sz w:val="24"/>
                <w:szCs w:val="24"/>
              </w:rPr>
              <w:t>7</w:t>
            </w:r>
          </w:p>
        </w:tc>
        <w:tc>
          <w:tcPr>
            <w:tcW w:w="4678" w:type="dxa"/>
          </w:tcPr>
          <w:p w:rsidR="00B12062" w:rsidRPr="00B12062" w:rsidRDefault="00B12062" w:rsidP="00B12062">
            <w:pPr>
              <w:jc w:val="both"/>
              <w:outlineLvl w:val="0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B12062">
              <w:rPr>
                <w:rFonts w:ascii="Times New Roman" w:eastAsiaTheme="minorHAnsi" w:hAnsi="Times New Roman"/>
                <w:sz w:val="24"/>
                <w:szCs w:val="24"/>
              </w:rPr>
              <w:t>Сценическая практика. Выполнение творческих заданий. Постановка этюдов и театральных зарисовок. Репетиции спектаклей. Подготовка к выступлениям.</w:t>
            </w:r>
          </w:p>
        </w:tc>
        <w:tc>
          <w:tcPr>
            <w:tcW w:w="1417" w:type="dxa"/>
          </w:tcPr>
          <w:p w:rsidR="00B12062" w:rsidRPr="00B12062" w:rsidRDefault="00B12062" w:rsidP="00B12062">
            <w:pPr>
              <w:jc w:val="center"/>
              <w:outlineLvl w:val="0"/>
              <w:rPr>
                <w:rFonts w:ascii="Times New Roman" w:eastAsiaTheme="minorHAnsi" w:hAnsi="Times New Roman"/>
                <w:sz w:val="24"/>
                <w:szCs w:val="24"/>
              </w:rPr>
            </w:pPr>
            <w:r>
              <w:rPr>
                <w:rFonts w:ascii="Times New Roman" w:eastAsiaTheme="minorHAnsi" w:hAnsi="Times New Roman"/>
                <w:sz w:val="24"/>
                <w:szCs w:val="24"/>
              </w:rPr>
              <w:t>32</w:t>
            </w:r>
          </w:p>
        </w:tc>
        <w:tc>
          <w:tcPr>
            <w:tcW w:w="1134" w:type="dxa"/>
          </w:tcPr>
          <w:p w:rsidR="00B12062" w:rsidRPr="00B12062" w:rsidRDefault="00B12062" w:rsidP="00B12062">
            <w:pPr>
              <w:jc w:val="center"/>
              <w:outlineLvl w:val="0"/>
              <w:rPr>
                <w:rFonts w:ascii="Times New Roman" w:eastAsiaTheme="minorHAnsi" w:hAnsi="Times New Roman"/>
                <w:sz w:val="24"/>
                <w:szCs w:val="24"/>
              </w:rPr>
            </w:pPr>
          </w:p>
        </w:tc>
        <w:tc>
          <w:tcPr>
            <w:tcW w:w="1326" w:type="dxa"/>
          </w:tcPr>
          <w:p w:rsidR="00B12062" w:rsidRPr="00B12062" w:rsidRDefault="00B12062" w:rsidP="00B12062">
            <w:pPr>
              <w:jc w:val="center"/>
              <w:outlineLvl w:val="0"/>
              <w:rPr>
                <w:rFonts w:ascii="Times New Roman" w:eastAsiaTheme="minorHAnsi" w:hAnsi="Times New Roman"/>
                <w:sz w:val="24"/>
                <w:szCs w:val="24"/>
              </w:rPr>
            </w:pPr>
            <w:r>
              <w:rPr>
                <w:rFonts w:ascii="Times New Roman" w:eastAsiaTheme="minorHAnsi" w:hAnsi="Times New Roman"/>
                <w:sz w:val="24"/>
                <w:szCs w:val="24"/>
              </w:rPr>
              <w:t>32</w:t>
            </w:r>
          </w:p>
        </w:tc>
      </w:tr>
      <w:tr w:rsidR="00B12062" w:rsidRPr="00B12062" w:rsidTr="00F101F5">
        <w:trPr>
          <w:trHeight w:val="166"/>
        </w:trPr>
        <w:tc>
          <w:tcPr>
            <w:tcW w:w="567" w:type="dxa"/>
          </w:tcPr>
          <w:p w:rsidR="00B12062" w:rsidRPr="00B12062" w:rsidRDefault="00B12062" w:rsidP="00B12062">
            <w:pPr>
              <w:jc w:val="center"/>
              <w:outlineLvl w:val="0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B12062">
              <w:rPr>
                <w:rFonts w:ascii="Times New Roman" w:eastAsiaTheme="minorHAnsi" w:hAnsi="Times New Roman"/>
                <w:sz w:val="24"/>
                <w:szCs w:val="24"/>
              </w:rPr>
              <w:t>8</w:t>
            </w:r>
          </w:p>
        </w:tc>
        <w:tc>
          <w:tcPr>
            <w:tcW w:w="4678" w:type="dxa"/>
          </w:tcPr>
          <w:p w:rsidR="00B12062" w:rsidRPr="00B12062" w:rsidRDefault="00B12062" w:rsidP="00B12062">
            <w:pPr>
              <w:jc w:val="both"/>
              <w:outlineLvl w:val="0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B12062">
              <w:rPr>
                <w:rFonts w:ascii="Times New Roman" w:eastAsiaTheme="minorHAnsi" w:hAnsi="Times New Roman"/>
                <w:sz w:val="24"/>
                <w:szCs w:val="24"/>
              </w:rPr>
              <w:t>Самостоятельная работа. Самоподготовка. Проверка творческих способностей. Отработка материала. Индивидуальные консультации.</w:t>
            </w:r>
          </w:p>
        </w:tc>
        <w:tc>
          <w:tcPr>
            <w:tcW w:w="1417" w:type="dxa"/>
          </w:tcPr>
          <w:p w:rsidR="00B12062" w:rsidRPr="00B12062" w:rsidRDefault="00B12062" w:rsidP="00B12062">
            <w:pPr>
              <w:jc w:val="center"/>
              <w:outlineLvl w:val="0"/>
              <w:rPr>
                <w:rFonts w:ascii="Times New Roman" w:eastAsiaTheme="minorHAnsi" w:hAnsi="Times New Roman"/>
                <w:sz w:val="24"/>
                <w:szCs w:val="24"/>
              </w:rPr>
            </w:pPr>
            <w:r>
              <w:rPr>
                <w:rFonts w:ascii="Times New Roman" w:eastAsiaTheme="minorHAnsi" w:hAnsi="Times New Roman"/>
                <w:sz w:val="24"/>
                <w:szCs w:val="24"/>
              </w:rPr>
              <w:t>22</w:t>
            </w:r>
          </w:p>
        </w:tc>
        <w:tc>
          <w:tcPr>
            <w:tcW w:w="1134" w:type="dxa"/>
          </w:tcPr>
          <w:p w:rsidR="00B12062" w:rsidRPr="00B12062" w:rsidRDefault="00B12062" w:rsidP="00B12062">
            <w:pPr>
              <w:jc w:val="center"/>
              <w:outlineLvl w:val="0"/>
              <w:rPr>
                <w:rFonts w:ascii="Times New Roman" w:eastAsiaTheme="minorHAnsi" w:hAnsi="Times New Roman"/>
                <w:sz w:val="24"/>
                <w:szCs w:val="24"/>
              </w:rPr>
            </w:pPr>
          </w:p>
        </w:tc>
        <w:tc>
          <w:tcPr>
            <w:tcW w:w="1326" w:type="dxa"/>
          </w:tcPr>
          <w:p w:rsidR="00B12062" w:rsidRPr="00B12062" w:rsidRDefault="00B12062" w:rsidP="00B12062">
            <w:pPr>
              <w:jc w:val="center"/>
              <w:outlineLvl w:val="0"/>
              <w:rPr>
                <w:rFonts w:ascii="Times New Roman" w:eastAsiaTheme="minorHAnsi" w:hAnsi="Times New Roman"/>
                <w:sz w:val="24"/>
                <w:szCs w:val="24"/>
              </w:rPr>
            </w:pPr>
            <w:r>
              <w:rPr>
                <w:rFonts w:ascii="Times New Roman" w:eastAsiaTheme="minorHAnsi" w:hAnsi="Times New Roman"/>
                <w:sz w:val="24"/>
                <w:szCs w:val="24"/>
              </w:rPr>
              <w:t>22</w:t>
            </w:r>
          </w:p>
        </w:tc>
      </w:tr>
      <w:tr w:rsidR="00B12062" w:rsidRPr="00B12062" w:rsidTr="00F101F5">
        <w:trPr>
          <w:trHeight w:val="183"/>
        </w:trPr>
        <w:tc>
          <w:tcPr>
            <w:tcW w:w="567" w:type="dxa"/>
            <w:tcBorders>
              <w:top w:val="single" w:sz="2" w:space="0" w:color="auto"/>
              <w:bottom w:val="single" w:sz="4" w:space="0" w:color="auto"/>
            </w:tcBorders>
          </w:tcPr>
          <w:p w:rsidR="00B12062" w:rsidRPr="00B12062" w:rsidRDefault="00B12062" w:rsidP="00B12062">
            <w:pPr>
              <w:jc w:val="center"/>
              <w:outlineLvl w:val="0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B12062">
              <w:rPr>
                <w:rFonts w:ascii="Times New Roman" w:eastAsiaTheme="minorHAnsi" w:hAnsi="Times New Roman"/>
                <w:sz w:val="24"/>
                <w:szCs w:val="24"/>
              </w:rPr>
              <w:t>9</w:t>
            </w:r>
          </w:p>
        </w:tc>
        <w:tc>
          <w:tcPr>
            <w:tcW w:w="4678" w:type="dxa"/>
            <w:tcBorders>
              <w:top w:val="single" w:sz="2" w:space="0" w:color="auto"/>
              <w:bottom w:val="single" w:sz="4" w:space="0" w:color="auto"/>
            </w:tcBorders>
          </w:tcPr>
          <w:p w:rsidR="00B12062" w:rsidRPr="00B12062" w:rsidRDefault="00B12062" w:rsidP="00B12062">
            <w:pPr>
              <w:jc w:val="both"/>
              <w:outlineLvl w:val="0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B12062">
              <w:rPr>
                <w:rFonts w:ascii="Times New Roman" w:eastAsiaTheme="minorHAnsi" w:hAnsi="Times New Roman"/>
                <w:sz w:val="24"/>
                <w:szCs w:val="24"/>
              </w:rPr>
              <w:t xml:space="preserve">Итог </w:t>
            </w:r>
          </w:p>
        </w:tc>
        <w:tc>
          <w:tcPr>
            <w:tcW w:w="1417" w:type="dxa"/>
            <w:tcBorders>
              <w:top w:val="single" w:sz="2" w:space="0" w:color="auto"/>
            </w:tcBorders>
          </w:tcPr>
          <w:p w:rsidR="00B12062" w:rsidRPr="00B12062" w:rsidRDefault="00B12062" w:rsidP="00B12062">
            <w:pPr>
              <w:jc w:val="center"/>
              <w:outlineLvl w:val="0"/>
              <w:rPr>
                <w:rFonts w:ascii="Times New Roman" w:eastAsiaTheme="minorHAnsi" w:hAnsi="Times New Roman"/>
                <w:sz w:val="24"/>
                <w:szCs w:val="24"/>
              </w:rPr>
            </w:pPr>
            <w:r>
              <w:rPr>
                <w:rFonts w:ascii="Times New Roman" w:eastAsiaTheme="minorHAnsi" w:hAnsi="Times New Roman"/>
                <w:sz w:val="24"/>
                <w:szCs w:val="24"/>
              </w:rPr>
              <w:t>157</w:t>
            </w:r>
          </w:p>
        </w:tc>
        <w:tc>
          <w:tcPr>
            <w:tcW w:w="1134" w:type="dxa"/>
            <w:tcBorders>
              <w:top w:val="single" w:sz="2" w:space="0" w:color="auto"/>
            </w:tcBorders>
          </w:tcPr>
          <w:p w:rsidR="00B12062" w:rsidRPr="00B12062" w:rsidRDefault="00B12062" w:rsidP="00B12062">
            <w:pPr>
              <w:jc w:val="center"/>
              <w:outlineLvl w:val="0"/>
              <w:rPr>
                <w:rFonts w:ascii="Times New Roman" w:eastAsiaTheme="minorHAnsi" w:hAnsi="Times New Roman"/>
                <w:sz w:val="24"/>
                <w:szCs w:val="24"/>
              </w:rPr>
            </w:pPr>
            <w:r>
              <w:rPr>
                <w:rFonts w:ascii="Times New Roman" w:eastAsiaTheme="minorHAnsi" w:hAnsi="Times New Roman"/>
                <w:sz w:val="24"/>
                <w:szCs w:val="24"/>
              </w:rPr>
              <w:t>31</w:t>
            </w:r>
          </w:p>
        </w:tc>
        <w:tc>
          <w:tcPr>
            <w:tcW w:w="1326" w:type="dxa"/>
            <w:tcBorders>
              <w:top w:val="single" w:sz="2" w:space="0" w:color="auto"/>
            </w:tcBorders>
          </w:tcPr>
          <w:p w:rsidR="00B12062" w:rsidRPr="00B12062" w:rsidRDefault="00B12062" w:rsidP="00B12062">
            <w:pPr>
              <w:jc w:val="center"/>
              <w:outlineLvl w:val="0"/>
              <w:rPr>
                <w:rFonts w:ascii="Times New Roman" w:eastAsiaTheme="minorHAnsi" w:hAnsi="Times New Roman"/>
                <w:sz w:val="24"/>
                <w:szCs w:val="24"/>
              </w:rPr>
            </w:pPr>
            <w:r>
              <w:rPr>
                <w:rFonts w:ascii="Times New Roman" w:eastAsiaTheme="minorHAnsi" w:hAnsi="Times New Roman"/>
                <w:sz w:val="24"/>
                <w:szCs w:val="24"/>
              </w:rPr>
              <w:t>126</w:t>
            </w:r>
          </w:p>
        </w:tc>
      </w:tr>
    </w:tbl>
    <w:p w:rsidR="006B7289" w:rsidRPr="005854E0" w:rsidRDefault="006B7289" w:rsidP="00B12062">
      <w:pPr>
        <w:spacing w:line="240" w:lineRule="atLeast"/>
        <w:jc w:val="both"/>
        <w:rPr>
          <w:rFonts w:ascii="Times New Roman" w:hAnsi="Times New Roman"/>
          <w:bCs/>
          <w:spacing w:val="-12"/>
          <w:sz w:val="24"/>
          <w:szCs w:val="24"/>
        </w:rPr>
      </w:pPr>
    </w:p>
    <w:p w:rsidR="006B7289" w:rsidRDefault="006B7289" w:rsidP="006B7289">
      <w:pPr>
        <w:jc w:val="center"/>
        <w:rPr>
          <w:rFonts w:ascii="Times New Roman" w:hAnsi="Times New Roman"/>
          <w:sz w:val="32"/>
        </w:rPr>
      </w:pPr>
      <w:r w:rsidRPr="006B7289">
        <w:rPr>
          <w:rFonts w:ascii="Times New Roman" w:hAnsi="Times New Roman"/>
          <w:b/>
          <w:sz w:val="32"/>
        </w:rPr>
        <w:t>3. Содержание программы</w:t>
      </w:r>
    </w:p>
    <w:p w:rsidR="006B7289" w:rsidRPr="006B7289" w:rsidRDefault="006B7289" w:rsidP="006B7289">
      <w:pPr>
        <w:ind w:firstLine="708"/>
        <w:jc w:val="both"/>
        <w:rPr>
          <w:rFonts w:ascii="Times New Roman" w:hAnsi="Times New Roman"/>
        </w:rPr>
      </w:pPr>
      <w:r w:rsidRPr="006B7289">
        <w:rPr>
          <w:rFonts w:ascii="Times New Roman" w:hAnsi="Times New Roman"/>
        </w:rPr>
        <w:t xml:space="preserve">Программа включает в себя четыре основных раздела: </w:t>
      </w:r>
      <w:r w:rsidRPr="006B7289">
        <w:rPr>
          <w:rFonts w:ascii="Times New Roman" w:hAnsi="Times New Roman"/>
        </w:rPr>
        <w:br/>
      </w:r>
      <w:r w:rsidRPr="006B7289">
        <w:rPr>
          <w:rFonts w:ascii="Times New Roman" w:hAnsi="Times New Roman"/>
          <w:b/>
        </w:rPr>
        <w:t>История театрального искусства:</w:t>
      </w:r>
      <w:r w:rsidRPr="006B7289">
        <w:rPr>
          <w:rFonts w:ascii="Times New Roman" w:hAnsi="Times New Roman"/>
        </w:rPr>
        <w:t xml:space="preserve">  </w:t>
      </w:r>
      <w:r w:rsidRPr="006B7289">
        <w:rPr>
          <w:rFonts w:ascii="Times New Roman" w:hAnsi="Times New Roman"/>
        </w:rPr>
        <w:tab/>
      </w:r>
      <w:r w:rsidRPr="006B7289">
        <w:rPr>
          <w:rFonts w:ascii="Times New Roman" w:hAnsi="Times New Roman"/>
        </w:rPr>
        <w:br/>
        <w:t xml:space="preserve"> </w:t>
      </w:r>
      <w:r w:rsidRPr="006B7289">
        <w:rPr>
          <w:rFonts w:ascii="Times New Roman" w:hAnsi="Times New Roman"/>
        </w:rPr>
        <w:tab/>
        <w:t xml:space="preserve">Данный раздел включает теоретическую базу: беседы о происхождении театра как вида искусства, разнообразии жанров, театральных профессиях, дисциплинах и т.п. </w:t>
      </w:r>
      <w:r w:rsidRPr="006B7289">
        <w:rPr>
          <w:rFonts w:ascii="Times New Roman" w:hAnsi="Times New Roman"/>
        </w:rPr>
        <w:tab/>
      </w:r>
      <w:r w:rsidRPr="006B7289">
        <w:rPr>
          <w:rFonts w:ascii="Times New Roman" w:hAnsi="Times New Roman"/>
          <w:b/>
        </w:rPr>
        <w:br/>
      </w:r>
      <w:r w:rsidR="000E5948">
        <w:rPr>
          <w:rFonts w:ascii="Times New Roman" w:hAnsi="Times New Roman"/>
          <w:b/>
        </w:rPr>
        <w:t>Актерско</w:t>
      </w:r>
      <w:r w:rsidRPr="006B7289">
        <w:rPr>
          <w:rFonts w:ascii="Times New Roman" w:hAnsi="Times New Roman"/>
          <w:b/>
        </w:rPr>
        <w:t xml:space="preserve">е мастерство:  </w:t>
      </w:r>
      <w:r w:rsidRPr="006B7289">
        <w:rPr>
          <w:rFonts w:ascii="Times New Roman" w:hAnsi="Times New Roman"/>
          <w:b/>
        </w:rPr>
        <w:tab/>
      </w:r>
      <w:r w:rsidRPr="006B7289">
        <w:rPr>
          <w:rFonts w:ascii="Times New Roman" w:hAnsi="Times New Roman"/>
        </w:rPr>
        <w:br/>
        <w:t xml:space="preserve"> </w:t>
      </w:r>
      <w:r w:rsidRPr="006B7289">
        <w:rPr>
          <w:rFonts w:ascii="Times New Roman" w:hAnsi="Times New Roman"/>
        </w:rPr>
        <w:tab/>
        <w:t xml:space="preserve">Программа данного раздела позволяет воспитывать юного артиста в рамках проведения занятий в сценическом пространстве, организации репетиций и проведения различных мероприятий, в процессе работы над ролью. Эффективность обучения и развития обучающегося достигается благодаря синтезу теории и практики. Такой подход снабжает воспитанника театральной студии необходимым опытом и практическими навыками для дальнейшего самоопределения. Первостепенная задача органического существования актера в условиях сцены решается при условии постоянного присутствия зрителя, наблюдающего за его игрой (любой человек в зале). </w:t>
      </w:r>
      <w:r w:rsidRPr="006B7289">
        <w:rPr>
          <w:rFonts w:ascii="Times New Roman" w:hAnsi="Times New Roman"/>
        </w:rPr>
        <w:tab/>
        <w:t xml:space="preserve"> </w:t>
      </w:r>
      <w:r w:rsidRPr="006B7289">
        <w:rPr>
          <w:rFonts w:ascii="Times New Roman" w:hAnsi="Times New Roman"/>
        </w:rPr>
        <w:br/>
      </w:r>
      <w:r w:rsidRPr="006B7289">
        <w:rPr>
          <w:rFonts w:ascii="Times New Roman" w:hAnsi="Times New Roman"/>
          <w:b/>
        </w:rPr>
        <w:t xml:space="preserve">Сценическая речь:  </w:t>
      </w:r>
      <w:r w:rsidRPr="006B7289">
        <w:rPr>
          <w:rFonts w:ascii="Times New Roman" w:hAnsi="Times New Roman"/>
          <w:b/>
        </w:rPr>
        <w:tab/>
      </w:r>
      <w:r w:rsidRPr="006B7289">
        <w:rPr>
          <w:rFonts w:ascii="Times New Roman" w:hAnsi="Times New Roman"/>
        </w:rPr>
        <w:br/>
        <w:t xml:space="preserve">  </w:t>
      </w:r>
      <w:r w:rsidRPr="006B7289">
        <w:rPr>
          <w:rFonts w:ascii="Times New Roman" w:hAnsi="Times New Roman"/>
        </w:rPr>
        <w:tab/>
        <w:t xml:space="preserve">Данный раздел включает в себя работу над техникой речи и литературным художественным текстом. </w:t>
      </w:r>
      <w:r w:rsidRPr="006B7289">
        <w:rPr>
          <w:rFonts w:ascii="Times New Roman" w:hAnsi="Times New Roman"/>
        </w:rPr>
        <w:tab/>
        <w:t xml:space="preserve"> </w:t>
      </w:r>
      <w:r w:rsidRPr="006B7289">
        <w:rPr>
          <w:rFonts w:ascii="Times New Roman" w:hAnsi="Times New Roman"/>
        </w:rPr>
        <w:br/>
      </w:r>
      <w:r w:rsidRPr="006B7289">
        <w:rPr>
          <w:rFonts w:ascii="Times New Roman" w:hAnsi="Times New Roman"/>
          <w:b/>
        </w:rPr>
        <w:lastRenderedPageBreak/>
        <w:t>Вокальное искусство и музыкальная грамота:</w:t>
      </w:r>
      <w:r w:rsidRPr="006B7289">
        <w:rPr>
          <w:rFonts w:ascii="Times New Roman" w:hAnsi="Times New Roman"/>
          <w:b/>
        </w:rPr>
        <w:tab/>
      </w:r>
      <w:r w:rsidRPr="006B7289">
        <w:rPr>
          <w:rFonts w:ascii="Times New Roman" w:hAnsi="Times New Roman"/>
        </w:rPr>
        <w:t xml:space="preserve">  </w:t>
      </w:r>
      <w:r w:rsidRPr="006B7289">
        <w:rPr>
          <w:rFonts w:ascii="Times New Roman" w:hAnsi="Times New Roman"/>
        </w:rPr>
        <w:br/>
        <w:t xml:space="preserve">  </w:t>
      </w:r>
      <w:r w:rsidRPr="006B7289">
        <w:rPr>
          <w:rFonts w:ascii="Times New Roman" w:hAnsi="Times New Roman"/>
        </w:rPr>
        <w:tab/>
        <w:t>Целью данного раздела является формирование у детей музыкальной культуры и развития вокальных данных.</w:t>
      </w:r>
    </w:p>
    <w:p w:rsidR="006B7289" w:rsidRPr="006B7289" w:rsidRDefault="006B7289" w:rsidP="004B1694">
      <w:pPr>
        <w:pStyle w:val="a3"/>
        <w:ind w:left="0" w:firstLine="720"/>
        <w:jc w:val="both"/>
        <w:rPr>
          <w:rFonts w:ascii="Times New Roman" w:hAnsi="Times New Roman"/>
        </w:rPr>
      </w:pPr>
      <w:r w:rsidRPr="006B7289">
        <w:rPr>
          <w:rFonts w:ascii="Times New Roman" w:hAnsi="Times New Roman"/>
        </w:rPr>
        <w:br/>
        <w:t xml:space="preserve"> Одним из выразительных средств театрального искусства является его владение сценическим мастерством, которое помогает его органичному существованию на сцене и реализации его профессиональной деятельности. Технология образовательного процесса заключается в последовательном раскрытии творческих способностей обучающихся через: комплексную работу над актерской психотехникой; развитие организаторских способностей обучающихся, развитие голоса, речевого аппарата, слуха, ритмико-координационных возможностей ребенка; развитие творческого воображения обучающихся; работа над взаимодействием с партнером, что позволяет достижению профессиональной ориентации обучающегося и формированию сценического мастерства.  </w:t>
      </w:r>
      <w:r w:rsidRPr="006B7289">
        <w:rPr>
          <w:rFonts w:ascii="Times New Roman" w:hAnsi="Times New Roman"/>
        </w:rPr>
        <w:br/>
        <w:t xml:space="preserve"> </w:t>
      </w:r>
      <w:r w:rsidRPr="006B7289">
        <w:rPr>
          <w:rFonts w:ascii="Times New Roman" w:hAnsi="Times New Roman"/>
        </w:rPr>
        <w:tab/>
        <w:t>Занятия в объединении проходят в виде следующих форм:</w:t>
      </w:r>
      <w:r w:rsidRPr="006B7289">
        <w:rPr>
          <w:rFonts w:ascii="Times New Roman" w:hAnsi="Times New Roman"/>
        </w:rPr>
        <w:br/>
        <w:t>- Игровые (использование различных игровых форм, включая ролевую импровизацию)</w:t>
      </w:r>
    </w:p>
    <w:p w:rsidR="006B7289" w:rsidRPr="006B7289" w:rsidRDefault="006B7289" w:rsidP="004B1694">
      <w:pPr>
        <w:pStyle w:val="a3"/>
        <w:ind w:left="0" w:firstLine="720"/>
        <w:jc w:val="both"/>
        <w:rPr>
          <w:rFonts w:ascii="Times New Roman" w:hAnsi="Times New Roman"/>
        </w:rPr>
      </w:pPr>
      <w:r w:rsidRPr="006B7289">
        <w:rPr>
          <w:rFonts w:ascii="Times New Roman" w:hAnsi="Times New Roman"/>
        </w:rPr>
        <w:t>- Интерактивные (непосредственное взаимодействие с детьми, включая использование реквизита и необходимых предметов)</w:t>
      </w:r>
    </w:p>
    <w:p w:rsidR="006B7289" w:rsidRPr="006B7289" w:rsidRDefault="006B7289" w:rsidP="004B1694">
      <w:pPr>
        <w:pStyle w:val="a3"/>
        <w:ind w:left="0" w:firstLine="720"/>
        <w:jc w:val="both"/>
        <w:rPr>
          <w:rFonts w:ascii="Times New Roman" w:hAnsi="Times New Roman"/>
        </w:rPr>
      </w:pPr>
      <w:r w:rsidRPr="006B7289">
        <w:rPr>
          <w:rFonts w:ascii="Times New Roman" w:hAnsi="Times New Roman"/>
        </w:rPr>
        <w:t>- Лекционные (устное изложение информации, носящей теоретический аспект, включая наглядные формы)</w:t>
      </w:r>
    </w:p>
    <w:p w:rsidR="006B7289" w:rsidRPr="006B7289" w:rsidRDefault="006B7289" w:rsidP="004B1694">
      <w:pPr>
        <w:pStyle w:val="a3"/>
        <w:ind w:left="0" w:firstLine="720"/>
        <w:jc w:val="both"/>
        <w:rPr>
          <w:rFonts w:ascii="Times New Roman" w:hAnsi="Times New Roman"/>
        </w:rPr>
      </w:pPr>
      <w:r w:rsidRPr="006B7289">
        <w:rPr>
          <w:rFonts w:ascii="Times New Roman" w:hAnsi="Times New Roman"/>
        </w:rPr>
        <w:t>- Дискуссионные (устная беседа, обсуждения, рефлексия и анализ осуществленных практических действий)</w:t>
      </w:r>
    </w:p>
    <w:p w:rsidR="006B7289" w:rsidRPr="006B7289" w:rsidRDefault="006B7289" w:rsidP="004B1694">
      <w:pPr>
        <w:pStyle w:val="a3"/>
        <w:ind w:left="0" w:firstLine="720"/>
        <w:jc w:val="both"/>
        <w:rPr>
          <w:rFonts w:ascii="Times New Roman" w:hAnsi="Times New Roman"/>
        </w:rPr>
      </w:pPr>
    </w:p>
    <w:p w:rsidR="00DC7382" w:rsidRPr="00100FAE" w:rsidRDefault="006B7289" w:rsidP="004B1694">
      <w:pPr>
        <w:pStyle w:val="a3"/>
        <w:ind w:left="0" w:firstLine="720"/>
        <w:jc w:val="both"/>
        <w:rPr>
          <w:rFonts w:ascii="Times New Roman" w:hAnsi="Times New Roman"/>
        </w:rPr>
      </w:pPr>
      <w:r w:rsidRPr="006B7289">
        <w:rPr>
          <w:rFonts w:ascii="Times New Roman" w:hAnsi="Times New Roman"/>
        </w:rPr>
        <w:t xml:space="preserve">Программа обучения предусматривает начальный базовый уровень овладения материалом в области театрального искусства, что обеспечивает формирование у обучающихся необходимый набор знаний, умений и навыков в сфере сценического мастерства. </w:t>
      </w:r>
      <w:r w:rsidRPr="006B7289">
        <w:rPr>
          <w:rFonts w:ascii="Times New Roman" w:hAnsi="Times New Roman"/>
        </w:rPr>
        <w:tab/>
      </w:r>
      <w:r w:rsidRPr="006B7289">
        <w:rPr>
          <w:rFonts w:ascii="Times New Roman" w:hAnsi="Times New Roman"/>
        </w:rPr>
        <w:br/>
      </w:r>
    </w:p>
    <w:p w:rsidR="006B7289" w:rsidRDefault="006B7289" w:rsidP="000B5716">
      <w:pPr>
        <w:pStyle w:val="a3"/>
        <w:rPr>
          <w:rFonts w:ascii="Times New Roman" w:hAnsi="Times New Roman"/>
        </w:rPr>
      </w:pPr>
    </w:p>
    <w:p w:rsidR="006B7289" w:rsidRPr="00100FAE" w:rsidRDefault="006B7289" w:rsidP="000B5716">
      <w:pPr>
        <w:pStyle w:val="a3"/>
        <w:rPr>
          <w:rFonts w:ascii="Times New Roman" w:hAnsi="Times New Roman"/>
        </w:rPr>
      </w:pPr>
    </w:p>
    <w:p w:rsidR="000D1860" w:rsidRPr="000D1860" w:rsidRDefault="000D1860" w:rsidP="006B7289">
      <w:pPr>
        <w:pStyle w:val="a3"/>
        <w:spacing w:line="240" w:lineRule="atLeast"/>
        <w:ind w:left="1080"/>
        <w:rPr>
          <w:rFonts w:ascii="Times New Roman" w:hAnsi="Times New Roman"/>
        </w:rPr>
      </w:pPr>
    </w:p>
    <w:sectPr w:rsidR="000D1860" w:rsidRPr="000D1860" w:rsidSect="00FB4C4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FE"/>
    <w:multiLevelType w:val="singleLevel"/>
    <w:tmpl w:val="5DD66432"/>
    <w:lvl w:ilvl="0">
      <w:numFmt w:val="bullet"/>
      <w:lvlText w:val="*"/>
      <w:lvlJc w:val="left"/>
    </w:lvl>
  </w:abstractNum>
  <w:abstractNum w:abstractNumId="1">
    <w:nsid w:val="00000003"/>
    <w:multiLevelType w:val="multilevel"/>
    <w:tmpl w:val="CAD02A06"/>
    <w:lvl w:ilvl="0">
      <w:start w:val="1"/>
      <w:numFmt w:val="bullet"/>
      <w:lvlText w:val=""/>
      <w:lvlJc w:val="left"/>
      <w:rPr>
        <w:rFonts w:ascii="Wingdings" w:hAnsi="Wingdings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  <w:lvl w:ilvl="1">
      <w:start w:val="1"/>
      <w:numFmt w:val="bullet"/>
      <w:lvlText w:val="—"/>
      <w:lvlJc w:val="left"/>
      <w:rPr>
        <w:rFonts w:ascii="Arial Unicode MS" w:hAnsi="Times New Roman" w:cs="Arial Unicode MS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  <w:lvl w:ilvl="2">
      <w:start w:val="1"/>
      <w:numFmt w:val="bullet"/>
      <w:lvlText w:val="—"/>
      <w:lvlJc w:val="left"/>
      <w:rPr>
        <w:rFonts w:ascii="Arial Unicode MS" w:hAnsi="Times New Roman" w:cs="Arial Unicode MS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  <w:lvl w:ilvl="3">
      <w:start w:val="1"/>
      <w:numFmt w:val="bullet"/>
      <w:lvlText w:val="—"/>
      <w:lvlJc w:val="left"/>
      <w:rPr>
        <w:rFonts w:ascii="Arial Unicode MS" w:hAnsi="Times New Roman" w:cs="Arial Unicode MS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  <w:lvl w:ilvl="4">
      <w:start w:val="1"/>
      <w:numFmt w:val="bullet"/>
      <w:lvlText w:val="—"/>
      <w:lvlJc w:val="left"/>
      <w:rPr>
        <w:rFonts w:ascii="Arial Unicode MS" w:hAnsi="Times New Roman" w:cs="Arial Unicode MS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  <w:lvl w:ilvl="5">
      <w:start w:val="1"/>
      <w:numFmt w:val="bullet"/>
      <w:lvlText w:val="—"/>
      <w:lvlJc w:val="left"/>
      <w:rPr>
        <w:rFonts w:ascii="Arial Unicode MS" w:hAnsi="Times New Roman" w:cs="Arial Unicode MS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  <w:lvl w:ilvl="6">
      <w:start w:val="1"/>
      <w:numFmt w:val="bullet"/>
      <w:lvlText w:val="—"/>
      <w:lvlJc w:val="left"/>
      <w:rPr>
        <w:rFonts w:ascii="Arial Unicode MS" w:hAnsi="Times New Roman" w:cs="Arial Unicode MS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  <w:lvl w:ilvl="7">
      <w:start w:val="1"/>
      <w:numFmt w:val="bullet"/>
      <w:lvlText w:val="—"/>
      <w:lvlJc w:val="left"/>
      <w:rPr>
        <w:rFonts w:ascii="Arial Unicode MS" w:hAnsi="Times New Roman" w:cs="Arial Unicode MS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  <w:lvl w:ilvl="8">
      <w:start w:val="1"/>
      <w:numFmt w:val="bullet"/>
      <w:lvlText w:val="—"/>
      <w:lvlJc w:val="left"/>
      <w:rPr>
        <w:rFonts w:ascii="Arial Unicode MS" w:hAnsi="Times New Roman" w:cs="Arial Unicode MS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</w:abstractNum>
  <w:abstractNum w:abstractNumId="2">
    <w:nsid w:val="33CD0E94"/>
    <w:multiLevelType w:val="hybridMultilevel"/>
    <w:tmpl w:val="D200ECBA"/>
    <w:lvl w:ilvl="0" w:tplc="5DD66432">
      <w:numFmt w:val="bullet"/>
      <w:lvlText w:val="•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463C24F4"/>
    <w:multiLevelType w:val="hybridMultilevel"/>
    <w:tmpl w:val="B60EA7A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5CCB3422"/>
    <w:multiLevelType w:val="hybridMultilevel"/>
    <w:tmpl w:val="56602920"/>
    <w:lvl w:ilvl="0" w:tplc="21FC204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>
    <w:nsid w:val="6DDA1548"/>
    <w:multiLevelType w:val="hybridMultilevel"/>
    <w:tmpl w:val="56E62E5E"/>
    <w:lvl w:ilvl="0" w:tplc="5DD66432">
      <w:numFmt w:val="bullet"/>
      <w:lvlText w:val="•"/>
      <w:lvlJc w:val="left"/>
      <w:pPr>
        <w:ind w:left="1146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6">
    <w:nsid w:val="71DD769E"/>
    <w:multiLevelType w:val="hybridMultilevel"/>
    <w:tmpl w:val="9552052A"/>
    <w:lvl w:ilvl="0" w:tplc="5DD66432">
      <w:numFmt w:val="bullet"/>
      <w:lvlText w:val="•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7314196B"/>
    <w:multiLevelType w:val="hybridMultilevel"/>
    <w:tmpl w:val="78C0F3EE"/>
    <w:lvl w:ilvl="0" w:tplc="A7365E6E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/>
      </w:rPr>
    </w:lvl>
    <w:lvl w:ilvl="1" w:tplc="04190019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num w:numId="1">
    <w:abstractNumId w:val="2"/>
  </w:num>
  <w:num w:numId="2">
    <w:abstractNumId w:val="6"/>
  </w:num>
  <w:num w:numId="3">
    <w:abstractNumId w:val="1"/>
  </w:num>
  <w:num w:numId="4">
    <w:abstractNumId w:val="0"/>
    <w:lvlOverride w:ilvl="0">
      <w:lvl w:ilvl="0">
        <w:numFmt w:val="bullet"/>
        <w:lvlText w:val="•"/>
        <w:legacy w:legacy="1" w:legacySpace="0" w:legacyIndent="346"/>
        <w:lvlJc w:val="left"/>
        <w:rPr>
          <w:rFonts w:ascii="Times New Roman" w:hAnsi="Times New Roman" w:cs="Times New Roman" w:hint="default"/>
        </w:rPr>
      </w:lvl>
    </w:lvlOverride>
  </w:num>
  <w:num w:numId="5">
    <w:abstractNumId w:val="3"/>
  </w:num>
  <w:num w:numId="6">
    <w:abstractNumId w:val="5"/>
  </w:num>
  <w:num w:numId="7">
    <w:abstractNumId w:val="4"/>
  </w:num>
  <w:num w:numId="8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compat>
    <w:compatSetting w:name="compatibilityMode" w:uri="http://schemas.microsoft.com/office/word" w:val="12"/>
  </w:compat>
  <w:rsids>
    <w:rsidRoot w:val="000A3B80"/>
    <w:rsid w:val="0006505B"/>
    <w:rsid w:val="00077B1D"/>
    <w:rsid w:val="000A1F97"/>
    <w:rsid w:val="000A3B80"/>
    <w:rsid w:val="000B4576"/>
    <w:rsid w:val="000B5716"/>
    <w:rsid w:val="000B766D"/>
    <w:rsid w:val="000D1860"/>
    <w:rsid w:val="000E5948"/>
    <w:rsid w:val="00100FAE"/>
    <w:rsid w:val="001143DB"/>
    <w:rsid w:val="001928FE"/>
    <w:rsid w:val="001A54FD"/>
    <w:rsid w:val="001B1E5F"/>
    <w:rsid w:val="001E0EC3"/>
    <w:rsid w:val="00213DA3"/>
    <w:rsid w:val="0024132D"/>
    <w:rsid w:val="00263AE1"/>
    <w:rsid w:val="003158F3"/>
    <w:rsid w:val="00331EBD"/>
    <w:rsid w:val="00353E9E"/>
    <w:rsid w:val="00361D64"/>
    <w:rsid w:val="0037157A"/>
    <w:rsid w:val="00384C06"/>
    <w:rsid w:val="00431F7C"/>
    <w:rsid w:val="0044214B"/>
    <w:rsid w:val="004B1694"/>
    <w:rsid w:val="004E7CAE"/>
    <w:rsid w:val="00511B66"/>
    <w:rsid w:val="00535E39"/>
    <w:rsid w:val="00541FE7"/>
    <w:rsid w:val="0054767C"/>
    <w:rsid w:val="005854E0"/>
    <w:rsid w:val="005F1F59"/>
    <w:rsid w:val="006576BB"/>
    <w:rsid w:val="006728B9"/>
    <w:rsid w:val="00697796"/>
    <w:rsid w:val="006B7289"/>
    <w:rsid w:val="006D7DF2"/>
    <w:rsid w:val="006E2F5A"/>
    <w:rsid w:val="00716014"/>
    <w:rsid w:val="00717A73"/>
    <w:rsid w:val="007D4735"/>
    <w:rsid w:val="00843D4E"/>
    <w:rsid w:val="00844282"/>
    <w:rsid w:val="00887654"/>
    <w:rsid w:val="008F6238"/>
    <w:rsid w:val="0090392C"/>
    <w:rsid w:val="00921F2D"/>
    <w:rsid w:val="00941E37"/>
    <w:rsid w:val="00955B96"/>
    <w:rsid w:val="009A6695"/>
    <w:rsid w:val="00A048FA"/>
    <w:rsid w:val="00A312B4"/>
    <w:rsid w:val="00AB3218"/>
    <w:rsid w:val="00AB71C9"/>
    <w:rsid w:val="00AB7AE5"/>
    <w:rsid w:val="00B023CA"/>
    <w:rsid w:val="00B12062"/>
    <w:rsid w:val="00B30421"/>
    <w:rsid w:val="00B4588D"/>
    <w:rsid w:val="00B46B93"/>
    <w:rsid w:val="00B568F2"/>
    <w:rsid w:val="00B72ED0"/>
    <w:rsid w:val="00BA251B"/>
    <w:rsid w:val="00BA2852"/>
    <w:rsid w:val="00BD22EF"/>
    <w:rsid w:val="00C42163"/>
    <w:rsid w:val="00C471CE"/>
    <w:rsid w:val="00C576A6"/>
    <w:rsid w:val="00C7664F"/>
    <w:rsid w:val="00C90698"/>
    <w:rsid w:val="00CA7D08"/>
    <w:rsid w:val="00CD06BD"/>
    <w:rsid w:val="00D20E60"/>
    <w:rsid w:val="00D67050"/>
    <w:rsid w:val="00D743C2"/>
    <w:rsid w:val="00D8256E"/>
    <w:rsid w:val="00D909E6"/>
    <w:rsid w:val="00DB4F2E"/>
    <w:rsid w:val="00DC5C6F"/>
    <w:rsid w:val="00DC7382"/>
    <w:rsid w:val="00DE50DE"/>
    <w:rsid w:val="00DF6250"/>
    <w:rsid w:val="00E16D44"/>
    <w:rsid w:val="00E46C5E"/>
    <w:rsid w:val="00F17650"/>
    <w:rsid w:val="00F526DA"/>
    <w:rsid w:val="00F80D4E"/>
    <w:rsid w:val="00FB4C4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31F7C"/>
    <w:rPr>
      <w:rFonts w:ascii="Calibri" w:eastAsia="Times New Roman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31F7C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263AE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63AE1"/>
    <w:rPr>
      <w:rFonts w:ascii="Tahoma" w:eastAsia="Times New Roman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31F7C"/>
    <w:rPr>
      <w:rFonts w:ascii="Calibri" w:eastAsia="Times New Roman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31F7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52671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6450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047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7868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1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D8EAE0E-D8F3-4416-B0BF-A14EAA29737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1169</TotalTime>
  <Pages>1</Pages>
  <Words>1524</Words>
  <Characters>8692</Characters>
  <Application>Microsoft Office Word</Application>
  <DocSecurity>0</DocSecurity>
  <Lines>72</Lines>
  <Paragraphs>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10196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эльдорадо</dc:creator>
  <cp:keywords/>
  <dc:description/>
  <cp:lastModifiedBy>220</cp:lastModifiedBy>
  <cp:revision>32</cp:revision>
  <cp:lastPrinted>2021-03-29T07:09:00Z</cp:lastPrinted>
  <dcterms:created xsi:type="dcterms:W3CDTF">2016-09-06T19:15:00Z</dcterms:created>
  <dcterms:modified xsi:type="dcterms:W3CDTF">2021-06-01T09:05:00Z</dcterms:modified>
</cp:coreProperties>
</file>